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7B42" w14:textId="6A87A168" w:rsidR="008A1C64" w:rsidRDefault="008A1C64" w:rsidP="008A1C64">
      <w:pPr>
        <w:jc w:val="center"/>
        <w:rPr>
          <w:sz w:val="28"/>
          <w:szCs w:val="28"/>
        </w:rPr>
      </w:pPr>
      <w:r>
        <w:rPr>
          <w:sz w:val="28"/>
          <w:szCs w:val="28"/>
        </w:rPr>
        <w:t>Sailing sub-committee meeting held 10/11/2021</w:t>
      </w:r>
    </w:p>
    <w:p w14:paraId="70480F29" w14:textId="7D651216" w:rsidR="008A1C64" w:rsidRPr="00567DFE" w:rsidRDefault="008A1C64" w:rsidP="008A1C64">
      <w:pPr>
        <w:spacing w:after="0"/>
        <w:rPr>
          <w:sz w:val="24"/>
          <w:szCs w:val="24"/>
        </w:rPr>
      </w:pPr>
      <w:r w:rsidRPr="00567DFE">
        <w:rPr>
          <w:sz w:val="24"/>
          <w:szCs w:val="24"/>
        </w:rPr>
        <w:t>Present</w:t>
      </w:r>
    </w:p>
    <w:p w14:paraId="2973C75C" w14:textId="68654ECF" w:rsidR="008A1C64" w:rsidRPr="00567DFE" w:rsidRDefault="008A1C64" w:rsidP="008A1C64">
      <w:pPr>
        <w:spacing w:after="0"/>
        <w:rPr>
          <w:sz w:val="24"/>
          <w:szCs w:val="24"/>
        </w:rPr>
      </w:pPr>
      <w:r w:rsidRPr="00567DFE">
        <w:rPr>
          <w:sz w:val="24"/>
          <w:szCs w:val="24"/>
        </w:rPr>
        <w:t>Susan Garlic SG</w:t>
      </w:r>
    </w:p>
    <w:p w14:paraId="395F8C20" w14:textId="6E1CD845" w:rsidR="008A1C64" w:rsidRPr="00567DFE" w:rsidRDefault="008A1C64" w:rsidP="008A1C64">
      <w:pPr>
        <w:spacing w:after="0"/>
        <w:rPr>
          <w:sz w:val="24"/>
          <w:szCs w:val="24"/>
        </w:rPr>
      </w:pPr>
      <w:r w:rsidRPr="00567DFE">
        <w:rPr>
          <w:sz w:val="24"/>
          <w:szCs w:val="24"/>
        </w:rPr>
        <w:t>Tod Taylor TT</w:t>
      </w:r>
    </w:p>
    <w:p w14:paraId="63A1D376" w14:textId="5120FBE4" w:rsidR="008A1C64" w:rsidRPr="00567DFE" w:rsidRDefault="008A1C64" w:rsidP="008A1C64">
      <w:pPr>
        <w:spacing w:after="0"/>
        <w:rPr>
          <w:sz w:val="24"/>
          <w:szCs w:val="24"/>
        </w:rPr>
      </w:pPr>
      <w:r w:rsidRPr="00567DFE">
        <w:rPr>
          <w:sz w:val="24"/>
          <w:szCs w:val="24"/>
        </w:rPr>
        <w:t>Joseph Moore JM</w:t>
      </w:r>
    </w:p>
    <w:p w14:paraId="796C3769" w14:textId="3D4E02F5" w:rsidR="008A1C64" w:rsidRPr="00567DFE" w:rsidRDefault="008A1C64" w:rsidP="008A1C64">
      <w:pPr>
        <w:spacing w:after="0"/>
        <w:rPr>
          <w:sz w:val="24"/>
          <w:szCs w:val="24"/>
        </w:rPr>
      </w:pPr>
      <w:r w:rsidRPr="00567DFE">
        <w:rPr>
          <w:sz w:val="24"/>
          <w:szCs w:val="24"/>
        </w:rPr>
        <w:t>David Casson DC</w:t>
      </w:r>
    </w:p>
    <w:p w14:paraId="74D44D3D" w14:textId="118D5C9B" w:rsidR="00567DFE" w:rsidRPr="00567DFE" w:rsidRDefault="00567DFE" w:rsidP="008A1C64">
      <w:pPr>
        <w:spacing w:after="0"/>
        <w:rPr>
          <w:sz w:val="24"/>
          <w:szCs w:val="24"/>
        </w:rPr>
      </w:pPr>
      <w:r w:rsidRPr="00567DFE">
        <w:rPr>
          <w:sz w:val="24"/>
          <w:szCs w:val="24"/>
        </w:rPr>
        <w:t>John Barnes JB</w:t>
      </w:r>
    </w:p>
    <w:p w14:paraId="36D52027" w14:textId="6D5BD221" w:rsidR="00567DFE" w:rsidRDefault="00567DFE" w:rsidP="008A1C64">
      <w:pPr>
        <w:spacing w:after="0"/>
        <w:rPr>
          <w:sz w:val="24"/>
          <w:szCs w:val="24"/>
        </w:rPr>
      </w:pPr>
      <w:r w:rsidRPr="00567DFE">
        <w:rPr>
          <w:sz w:val="24"/>
          <w:szCs w:val="24"/>
        </w:rPr>
        <w:t>Apologies Guy Shelborne</w:t>
      </w:r>
    </w:p>
    <w:p w14:paraId="769921F6" w14:textId="77777777" w:rsidR="006515A7" w:rsidRPr="00567DFE" w:rsidRDefault="006515A7" w:rsidP="008A1C64">
      <w:pPr>
        <w:spacing w:after="0"/>
        <w:rPr>
          <w:sz w:val="24"/>
          <w:szCs w:val="24"/>
        </w:rPr>
      </w:pPr>
    </w:p>
    <w:p w14:paraId="395CD83E" w14:textId="77777777" w:rsidR="009450F7" w:rsidRDefault="006515A7" w:rsidP="009450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 w:rsidRPr="00456F7B">
        <w:rPr>
          <w:b/>
          <w:bCs/>
          <w:sz w:val="24"/>
          <w:szCs w:val="24"/>
        </w:rPr>
        <w:t>Racing</w:t>
      </w:r>
      <w:r w:rsidR="00567DFE" w:rsidRPr="00456F7B">
        <w:rPr>
          <w:b/>
          <w:bCs/>
          <w:sz w:val="24"/>
          <w:szCs w:val="24"/>
        </w:rPr>
        <w:t xml:space="preserve"> risk assessment</w:t>
      </w:r>
      <w:r w:rsidR="00567DFE">
        <w:rPr>
          <w:sz w:val="24"/>
          <w:szCs w:val="24"/>
        </w:rPr>
        <w:t xml:space="preserve"> – JB has e mailed JM the recommended risk assessment document from the SCRA</w:t>
      </w:r>
      <w:r>
        <w:rPr>
          <w:sz w:val="24"/>
          <w:szCs w:val="24"/>
        </w:rPr>
        <w:t>, JM will also study the RYA document to asses</w:t>
      </w:r>
      <w:r w:rsidR="00EA1BDD">
        <w:rPr>
          <w:sz w:val="24"/>
          <w:szCs w:val="24"/>
        </w:rPr>
        <w:t>s</w:t>
      </w:r>
      <w:r>
        <w:rPr>
          <w:sz w:val="24"/>
          <w:szCs w:val="24"/>
        </w:rPr>
        <w:t xml:space="preserve"> which is the best fit for ECSC, intension is to populate during December.                                            </w:t>
      </w:r>
      <w:r w:rsidR="009450F7">
        <w:rPr>
          <w:sz w:val="24"/>
          <w:szCs w:val="24"/>
        </w:rPr>
        <w:t>Action JM</w:t>
      </w:r>
    </w:p>
    <w:p w14:paraId="710FC125" w14:textId="5715CCA4" w:rsidR="006515A7" w:rsidRDefault="006515A7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C599F">
        <w:rPr>
          <w:sz w:val="24"/>
          <w:szCs w:val="24"/>
        </w:rPr>
        <w:t xml:space="preserve">      </w:t>
      </w:r>
    </w:p>
    <w:p w14:paraId="284A3A29" w14:textId="6989B7CB" w:rsidR="006515A7" w:rsidRDefault="006515A7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r w:rsidRPr="00456F7B">
        <w:rPr>
          <w:b/>
          <w:bCs/>
          <w:sz w:val="24"/>
          <w:szCs w:val="24"/>
        </w:rPr>
        <w:t>Fleets for 2022</w:t>
      </w:r>
      <w:r>
        <w:rPr>
          <w:sz w:val="24"/>
          <w:szCs w:val="24"/>
        </w:rPr>
        <w:t xml:space="preserve"> – It was generally agreed that fleets would be</w:t>
      </w:r>
      <w:r w:rsidR="00C7518F">
        <w:rPr>
          <w:sz w:val="24"/>
          <w:szCs w:val="24"/>
        </w:rPr>
        <w:t xml:space="preserve"> as per 2021 although the ISC Training Sonar fleet will be free to fly spinnakers.</w:t>
      </w:r>
    </w:p>
    <w:p w14:paraId="6FA54D7D" w14:textId="7A5888E4" w:rsidR="009B2778" w:rsidRDefault="00C7518F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await the decision from the FF15 fleet captain on whether they wish to remain in their own fleet or to re-join class 1. FF15 handicaps will be adjusted </w:t>
      </w:r>
      <w:r w:rsidR="009B2778">
        <w:rPr>
          <w:sz w:val="24"/>
          <w:szCs w:val="24"/>
        </w:rPr>
        <w:t>accordingly</w:t>
      </w:r>
      <w:r>
        <w:rPr>
          <w:sz w:val="24"/>
          <w:szCs w:val="24"/>
        </w:rPr>
        <w:t xml:space="preserve"> should they join class 1</w:t>
      </w:r>
      <w:r w:rsidR="009B2778">
        <w:rPr>
          <w:sz w:val="24"/>
          <w:szCs w:val="24"/>
        </w:rPr>
        <w:t>.</w:t>
      </w:r>
    </w:p>
    <w:p w14:paraId="31888073" w14:textId="77777777" w:rsidR="009450F7" w:rsidRDefault="009450F7" w:rsidP="008A1C64">
      <w:pPr>
        <w:spacing w:after="0"/>
        <w:rPr>
          <w:sz w:val="24"/>
          <w:szCs w:val="24"/>
        </w:rPr>
      </w:pPr>
    </w:p>
    <w:p w14:paraId="6ABD2FD9" w14:textId="77777777" w:rsidR="0066600B" w:rsidRDefault="009B2778" w:rsidP="00666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r w:rsidRPr="00456F7B">
        <w:rPr>
          <w:b/>
          <w:bCs/>
          <w:sz w:val="24"/>
          <w:szCs w:val="24"/>
        </w:rPr>
        <w:t>Notice of race and sailing instructions</w:t>
      </w:r>
      <w:r>
        <w:rPr>
          <w:sz w:val="24"/>
          <w:szCs w:val="24"/>
        </w:rPr>
        <w:t xml:space="preserve"> will be further refined to the latest rules etc and draft version presented to sub committee for discussion</w:t>
      </w:r>
      <w:r w:rsidR="0066600B">
        <w:rPr>
          <w:sz w:val="24"/>
          <w:szCs w:val="24"/>
        </w:rPr>
        <w:t xml:space="preserve"> Feb 2022</w:t>
      </w:r>
      <w:r>
        <w:rPr>
          <w:sz w:val="24"/>
          <w:szCs w:val="24"/>
        </w:rPr>
        <w:t xml:space="preserve">    </w:t>
      </w:r>
      <w:r w:rsidR="0066600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="0066600B">
        <w:rPr>
          <w:sz w:val="24"/>
          <w:szCs w:val="24"/>
        </w:rPr>
        <w:t>Action JM</w:t>
      </w:r>
    </w:p>
    <w:p w14:paraId="4DD3E207" w14:textId="77B82E23" w:rsidR="009B2778" w:rsidRDefault="009B2778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bookmarkStart w:id="0" w:name="_Hlk87483596"/>
    </w:p>
    <w:bookmarkEnd w:id="0"/>
    <w:p w14:paraId="5901D78E" w14:textId="77777777" w:rsidR="00AC599F" w:rsidRDefault="009B2778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4, </w:t>
      </w:r>
      <w:r w:rsidRPr="00456F7B">
        <w:rPr>
          <w:b/>
          <w:bCs/>
          <w:sz w:val="24"/>
          <w:szCs w:val="24"/>
        </w:rPr>
        <w:t>Entry forms</w:t>
      </w:r>
      <w:r>
        <w:rPr>
          <w:sz w:val="24"/>
          <w:szCs w:val="24"/>
        </w:rPr>
        <w:t xml:space="preserve"> – JB suggested that the current process of paying race fees could be less labour intensive</w:t>
      </w:r>
      <w:r w:rsidR="003128C0">
        <w:rPr>
          <w:sz w:val="24"/>
          <w:szCs w:val="24"/>
        </w:rPr>
        <w:t xml:space="preserve">, club members should pay via web-collect with non-members paying directly into the bank via the club bank details which are to be added to be added to the entry form. </w:t>
      </w:r>
      <w:r w:rsidR="008538B4">
        <w:rPr>
          <w:sz w:val="24"/>
          <w:szCs w:val="24"/>
        </w:rPr>
        <w:t>Current word doc to be converted to a PDF</w:t>
      </w:r>
      <w:r w:rsidR="0066600B">
        <w:rPr>
          <w:sz w:val="24"/>
          <w:szCs w:val="24"/>
        </w:rPr>
        <w:t>, also to be discussed with admin.</w:t>
      </w:r>
      <w:r w:rsidR="003128C0">
        <w:rPr>
          <w:sz w:val="24"/>
          <w:szCs w:val="24"/>
        </w:rPr>
        <w:t xml:space="preserve"> </w:t>
      </w:r>
    </w:p>
    <w:p w14:paraId="295D0F25" w14:textId="648DD154" w:rsidR="009B2778" w:rsidRDefault="003128C0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AC599F">
        <w:rPr>
          <w:sz w:val="24"/>
          <w:szCs w:val="24"/>
        </w:rPr>
        <w:t xml:space="preserve">                   Action JB - JM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E2922E" w14:textId="15613125" w:rsidR="003128C0" w:rsidRDefault="00A842BA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5, </w:t>
      </w:r>
      <w:r w:rsidR="008538B4" w:rsidRPr="00456F7B">
        <w:rPr>
          <w:b/>
          <w:bCs/>
          <w:sz w:val="24"/>
          <w:szCs w:val="24"/>
        </w:rPr>
        <w:t>Dinghy Park</w:t>
      </w:r>
      <w:r w:rsidRPr="00456F7B">
        <w:rPr>
          <w:b/>
          <w:bCs/>
          <w:sz w:val="24"/>
          <w:szCs w:val="24"/>
        </w:rPr>
        <w:t xml:space="preserve"> update</w:t>
      </w:r>
      <w:r>
        <w:rPr>
          <w:sz w:val="24"/>
          <w:szCs w:val="24"/>
        </w:rPr>
        <w:t xml:space="preserve"> – JB &amp; DC updated the race team on the possible involvement of UKSA to join ECSC in the long journey to provide a suitable slipway adjacent to the dinghy park</w:t>
      </w:r>
      <w:r w:rsidR="008538B4">
        <w:rPr>
          <w:sz w:val="24"/>
          <w:szCs w:val="24"/>
        </w:rPr>
        <w:t>,</w:t>
      </w:r>
      <w:r>
        <w:rPr>
          <w:sz w:val="24"/>
          <w:szCs w:val="24"/>
        </w:rPr>
        <w:t xml:space="preserve"> initial meeting will take place</w:t>
      </w:r>
      <w:r w:rsidR="008538B4">
        <w:rPr>
          <w:sz w:val="24"/>
          <w:szCs w:val="24"/>
        </w:rPr>
        <w:t xml:space="preserve"> attended by DC, JB and Commodore Peter Ball. </w:t>
      </w:r>
      <w:r w:rsidR="00A54C61">
        <w:rPr>
          <w:sz w:val="24"/>
          <w:szCs w:val="24"/>
        </w:rPr>
        <w:t>(</w:t>
      </w:r>
      <w:r w:rsidR="009450F7">
        <w:rPr>
          <w:sz w:val="24"/>
          <w:szCs w:val="24"/>
        </w:rPr>
        <w:t>Subject</w:t>
      </w:r>
      <w:r w:rsidR="00A54C61">
        <w:rPr>
          <w:sz w:val="24"/>
          <w:szCs w:val="24"/>
        </w:rPr>
        <w:t xml:space="preserve"> to general committee agreement).</w:t>
      </w:r>
    </w:p>
    <w:p w14:paraId="1C2F5353" w14:textId="6C92969F" w:rsidR="008538B4" w:rsidRDefault="008538B4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6, </w:t>
      </w:r>
      <w:r w:rsidRPr="00456F7B">
        <w:rPr>
          <w:b/>
          <w:bCs/>
          <w:sz w:val="24"/>
          <w:szCs w:val="24"/>
        </w:rPr>
        <w:t>VHF base station</w:t>
      </w:r>
      <w:r>
        <w:rPr>
          <w:sz w:val="24"/>
          <w:szCs w:val="24"/>
        </w:rPr>
        <w:t xml:space="preserve"> – It was agreed that JB should raise the question with the general committee</w:t>
      </w:r>
      <w:r w:rsidR="002D465C">
        <w:rPr>
          <w:sz w:val="24"/>
          <w:szCs w:val="24"/>
        </w:rPr>
        <w:t xml:space="preserve"> regarding the purchase of a new VHF base station to replace the aging set currently used.                                                                                                                      </w:t>
      </w:r>
      <w:r w:rsidR="00AC599F">
        <w:rPr>
          <w:sz w:val="24"/>
          <w:szCs w:val="24"/>
        </w:rPr>
        <w:t xml:space="preserve">   </w:t>
      </w:r>
      <w:r w:rsidR="002D465C">
        <w:rPr>
          <w:sz w:val="24"/>
          <w:szCs w:val="24"/>
        </w:rPr>
        <w:t>Action JB</w:t>
      </w:r>
    </w:p>
    <w:p w14:paraId="6DC3F737" w14:textId="11EFEACD" w:rsidR="002D465C" w:rsidRDefault="002D465C" w:rsidP="008A1C64">
      <w:pPr>
        <w:spacing w:after="0"/>
        <w:rPr>
          <w:sz w:val="24"/>
          <w:szCs w:val="24"/>
        </w:rPr>
      </w:pPr>
    </w:p>
    <w:p w14:paraId="3C0F6AA7" w14:textId="55092E5A" w:rsidR="002D465C" w:rsidRDefault="008B3A64" w:rsidP="008A1C64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Barnes RC sailing</w:t>
      </w:r>
    </w:p>
    <w:p w14:paraId="1584A284" w14:textId="77777777" w:rsidR="002D465C" w:rsidRDefault="002D465C" w:rsidP="008A1C64">
      <w:pPr>
        <w:spacing w:after="0"/>
        <w:rPr>
          <w:sz w:val="24"/>
          <w:szCs w:val="24"/>
        </w:rPr>
      </w:pPr>
    </w:p>
    <w:p w14:paraId="0DA92E47" w14:textId="77777777" w:rsidR="008538B4" w:rsidRPr="00567DFE" w:rsidRDefault="008538B4" w:rsidP="008A1C64">
      <w:pPr>
        <w:spacing w:after="0"/>
        <w:rPr>
          <w:sz w:val="24"/>
          <w:szCs w:val="24"/>
        </w:rPr>
      </w:pPr>
    </w:p>
    <w:p w14:paraId="3DA8522B" w14:textId="77777777" w:rsidR="008A1C64" w:rsidRDefault="008A1C64" w:rsidP="008A1C64">
      <w:pPr>
        <w:spacing w:after="0"/>
        <w:rPr>
          <w:sz w:val="28"/>
          <w:szCs w:val="28"/>
        </w:rPr>
      </w:pPr>
    </w:p>
    <w:p w14:paraId="24549BEC" w14:textId="77777777" w:rsidR="008A1C64" w:rsidRPr="008A1C64" w:rsidRDefault="008A1C64" w:rsidP="008A1C64">
      <w:pPr>
        <w:spacing w:after="100" w:afterAutospacing="1"/>
        <w:jc w:val="center"/>
        <w:rPr>
          <w:sz w:val="28"/>
          <w:szCs w:val="28"/>
        </w:rPr>
      </w:pPr>
    </w:p>
    <w:sectPr w:rsidR="008A1C64" w:rsidRPr="008A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64"/>
    <w:rsid w:val="002D465C"/>
    <w:rsid w:val="003128C0"/>
    <w:rsid w:val="00456F7B"/>
    <w:rsid w:val="00567DFE"/>
    <w:rsid w:val="006515A7"/>
    <w:rsid w:val="0066600B"/>
    <w:rsid w:val="008538B4"/>
    <w:rsid w:val="008A1C64"/>
    <w:rsid w:val="008B3A64"/>
    <w:rsid w:val="009450F7"/>
    <w:rsid w:val="009B2778"/>
    <w:rsid w:val="00A54C61"/>
    <w:rsid w:val="00A842BA"/>
    <w:rsid w:val="00AC599F"/>
    <w:rsid w:val="00C7518F"/>
    <w:rsid w:val="00E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8C40"/>
  <w15:chartTrackingRefBased/>
  <w15:docId w15:val="{AD13E600-2A54-4EB1-8B84-A859BC8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JBarnes</dc:creator>
  <cp:keywords/>
  <dc:description/>
  <cp:lastModifiedBy>JBarnes</cp:lastModifiedBy>
  <cp:revision>8</cp:revision>
  <dcterms:created xsi:type="dcterms:W3CDTF">2021-11-10T23:51:00Z</dcterms:created>
  <dcterms:modified xsi:type="dcterms:W3CDTF">2021-11-11T12:09:00Z</dcterms:modified>
</cp:coreProperties>
</file>