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F8" w:rsidRPr="00B07AF8" w:rsidRDefault="00F55044" w:rsidP="00F55044">
      <w:pPr>
        <w:jc w:val="center"/>
        <w:rPr>
          <w:rFonts w:ascii="Arial" w:hAnsi="Arial" w:cs="Arial"/>
          <w:b/>
          <w:sz w:val="28"/>
          <w:szCs w:val="28"/>
        </w:rPr>
      </w:pPr>
      <w:r w:rsidRPr="00B07AF8">
        <w:rPr>
          <w:rFonts w:ascii="Arial" w:hAnsi="Arial" w:cs="Arial"/>
          <w:b/>
          <w:sz w:val="28"/>
          <w:szCs w:val="28"/>
        </w:rPr>
        <w:t xml:space="preserve">Extraordinary General Meeting </w:t>
      </w:r>
      <w:r w:rsidR="00B07AF8" w:rsidRPr="00B07AF8">
        <w:rPr>
          <w:rFonts w:ascii="Arial" w:hAnsi="Arial" w:cs="Arial"/>
          <w:b/>
          <w:sz w:val="28"/>
          <w:szCs w:val="28"/>
        </w:rPr>
        <w:t>of East Cowes Sailing Club</w:t>
      </w:r>
    </w:p>
    <w:p w:rsidR="00B07AF8" w:rsidRPr="00C129E8" w:rsidRDefault="00B07AF8" w:rsidP="00C129E8">
      <w:pPr>
        <w:jc w:val="center"/>
        <w:rPr>
          <w:rFonts w:ascii="Arial" w:hAnsi="Arial" w:cs="Arial"/>
          <w:b/>
          <w:sz w:val="28"/>
          <w:szCs w:val="28"/>
        </w:rPr>
      </w:pPr>
      <w:r w:rsidRPr="00B07AF8">
        <w:rPr>
          <w:rFonts w:ascii="Arial" w:hAnsi="Arial" w:cs="Arial"/>
          <w:b/>
          <w:sz w:val="28"/>
          <w:szCs w:val="28"/>
        </w:rPr>
        <w:t>27th September 2018</w:t>
      </w:r>
      <w:r w:rsidR="00C129E8">
        <w:rPr>
          <w:rFonts w:ascii="Arial" w:hAnsi="Arial" w:cs="Arial"/>
          <w:b/>
          <w:sz w:val="28"/>
          <w:szCs w:val="28"/>
        </w:rPr>
        <w:t xml:space="preserve"> at 1930</w:t>
      </w:r>
    </w:p>
    <w:p w:rsidR="00B07AF8" w:rsidRPr="00CC08B1" w:rsidRDefault="00B07AF8" w:rsidP="00B07AF8">
      <w:pPr>
        <w:pStyle w:val="NoSpacing"/>
        <w:rPr>
          <w:rFonts w:ascii="Arial" w:hAnsi="Arial" w:cs="Arial"/>
          <w:b/>
          <w:sz w:val="28"/>
          <w:szCs w:val="28"/>
        </w:rPr>
      </w:pPr>
      <w:r w:rsidRPr="002011E2">
        <w:rPr>
          <w:rFonts w:ascii="Arial" w:hAnsi="Arial" w:cs="Arial"/>
          <w:b/>
          <w:sz w:val="28"/>
          <w:szCs w:val="28"/>
        </w:rPr>
        <w:t xml:space="preserve">Attendance </w:t>
      </w:r>
    </w:p>
    <w:p w:rsidR="00B07AF8" w:rsidRPr="002011E2" w:rsidRDefault="00A50FE3" w:rsidP="00B07AF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38</w:t>
      </w:r>
      <w:r w:rsidR="00B07AF8">
        <w:rPr>
          <w:rFonts w:ascii="Arial" w:hAnsi="Arial" w:cs="Arial"/>
        </w:rPr>
        <w:t xml:space="preserve"> Club members </w:t>
      </w:r>
      <w:r w:rsidR="00B07AF8" w:rsidRPr="002011E2">
        <w:rPr>
          <w:rFonts w:ascii="Arial" w:hAnsi="Arial" w:cs="Arial"/>
        </w:rPr>
        <w:t>in attendance were welcomed by the Commodore.</w:t>
      </w:r>
    </w:p>
    <w:p w:rsidR="00B07AF8" w:rsidRDefault="00B07AF8" w:rsidP="00B07AF8">
      <w:pPr>
        <w:pStyle w:val="NoSpacing"/>
      </w:pPr>
    </w:p>
    <w:p w:rsidR="00B07AF8" w:rsidRPr="00B07AF8" w:rsidRDefault="00F55044" w:rsidP="00B07AF8">
      <w:pPr>
        <w:spacing w:after="0"/>
        <w:rPr>
          <w:rFonts w:ascii="Arial" w:hAnsi="Arial" w:cs="Arial"/>
          <w:b/>
          <w:sz w:val="28"/>
          <w:szCs w:val="28"/>
        </w:rPr>
      </w:pPr>
      <w:r w:rsidRPr="00B07AF8">
        <w:rPr>
          <w:rFonts w:ascii="Arial" w:hAnsi="Arial" w:cs="Arial"/>
          <w:b/>
          <w:sz w:val="28"/>
          <w:szCs w:val="28"/>
        </w:rPr>
        <w:t>Apologies:</w:t>
      </w:r>
    </w:p>
    <w:p w:rsidR="00F55044" w:rsidRDefault="00F55044" w:rsidP="00F55044">
      <w:pPr>
        <w:rPr>
          <w:rFonts w:ascii="Arial" w:hAnsi="Arial" w:cs="Arial"/>
        </w:rPr>
      </w:pPr>
      <w:r w:rsidRPr="002777A6">
        <w:rPr>
          <w:rFonts w:ascii="Arial" w:hAnsi="Arial" w:cs="Arial"/>
        </w:rPr>
        <w:t>Patti and John Urry; Tony Cole; Michael Lines; Jill and Nick Bredon; Derek Ferguson; Peter Bates</w:t>
      </w:r>
      <w:r w:rsidR="002D3CD1" w:rsidRPr="002777A6">
        <w:rPr>
          <w:rFonts w:ascii="Arial" w:hAnsi="Arial" w:cs="Arial"/>
        </w:rPr>
        <w:t xml:space="preserve">; </w:t>
      </w:r>
      <w:r w:rsidR="0073389B">
        <w:rPr>
          <w:rFonts w:ascii="Arial" w:hAnsi="Arial" w:cs="Arial"/>
          <w:color w:val="212121"/>
          <w:shd w:val="clear" w:color="auto" w:fill="FFFFFF"/>
        </w:rPr>
        <w:t xml:space="preserve">Linda Bird; Carol Casson; Hannah King; </w:t>
      </w:r>
      <w:r w:rsidR="002777A6" w:rsidRPr="002777A6">
        <w:rPr>
          <w:rFonts w:ascii="Arial" w:hAnsi="Arial" w:cs="Arial"/>
          <w:color w:val="212121"/>
          <w:shd w:val="clear" w:color="auto" w:fill="FFFFFF"/>
        </w:rPr>
        <w:t>Linda Richter and Sue Clark</w:t>
      </w:r>
      <w:r w:rsidR="002777A6">
        <w:rPr>
          <w:rFonts w:ascii="Arial" w:hAnsi="Arial" w:cs="Arial"/>
        </w:rPr>
        <w:t>.</w:t>
      </w:r>
      <w:r w:rsidR="00A50FE3" w:rsidRPr="002777A6">
        <w:rPr>
          <w:rFonts w:ascii="Arial" w:hAnsi="Arial" w:cs="Arial"/>
        </w:rPr>
        <w:t xml:space="preserve"> </w:t>
      </w:r>
    </w:p>
    <w:p w:rsidR="0073389B" w:rsidRDefault="0073389B" w:rsidP="0073389B">
      <w:pPr>
        <w:spacing w:after="0"/>
        <w:rPr>
          <w:rFonts w:ascii="Arial" w:hAnsi="Arial" w:cs="Arial"/>
          <w:b/>
          <w:sz w:val="28"/>
          <w:szCs w:val="28"/>
        </w:rPr>
      </w:pPr>
      <w:r w:rsidRPr="0073389B">
        <w:rPr>
          <w:rFonts w:ascii="Arial" w:hAnsi="Arial" w:cs="Arial"/>
          <w:b/>
          <w:sz w:val="28"/>
          <w:szCs w:val="28"/>
        </w:rPr>
        <w:t xml:space="preserve">Written </w:t>
      </w:r>
      <w:r>
        <w:rPr>
          <w:rFonts w:ascii="Arial" w:hAnsi="Arial" w:cs="Arial"/>
          <w:b/>
          <w:sz w:val="28"/>
          <w:szCs w:val="28"/>
        </w:rPr>
        <w:t>Comments</w:t>
      </w:r>
      <w:r w:rsidRPr="0073389B">
        <w:rPr>
          <w:rFonts w:ascii="Arial" w:hAnsi="Arial" w:cs="Arial"/>
          <w:b/>
          <w:sz w:val="28"/>
          <w:szCs w:val="28"/>
        </w:rPr>
        <w:t xml:space="preserve"> Prior to the Meeting</w:t>
      </w:r>
    </w:p>
    <w:p w:rsidR="0073389B" w:rsidRPr="0073389B" w:rsidRDefault="0073389B" w:rsidP="00F55044">
      <w:pPr>
        <w:rPr>
          <w:rFonts w:ascii="Arial" w:hAnsi="Arial" w:cs="Arial"/>
        </w:rPr>
      </w:pPr>
      <w:r w:rsidRPr="0073389B">
        <w:rPr>
          <w:rFonts w:ascii="Arial" w:hAnsi="Arial" w:cs="Arial"/>
        </w:rPr>
        <w:t xml:space="preserve">Written </w:t>
      </w:r>
      <w:r>
        <w:rPr>
          <w:rFonts w:ascii="Arial" w:hAnsi="Arial" w:cs="Arial"/>
        </w:rPr>
        <w:t>comments</w:t>
      </w:r>
      <w:r w:rsidRPr="0073389B">
        <w:rPr>
          <w:rFonts w:ascii="Arial" w:hAnsi="Arial" w:cs="Arial"/>
        </w:rPr>
        <w:t xml:space="preserve"> had been received from</w:t>
      </w:r>
      <w:r>
        <w:rPr>
          <w:rFonts w:ascii="Arial" w:hAnsi="Arial" w:cs="Arial"/>
        </w:rPr>
        <w:t xml:space="preserve"> Derek Ferguson, Michael Lines and Tony Cole prior to the meeting.</w:t>
      </w:r>
    </w:p>
    <w:p w:rsidR="00F55044" w:rsidRPr="002777A6" w:rsidRDefault="002777A6" w:rsidP="002777A6">
      <w:pPr>
        <w:spacing w:after="0"/>
        <w:rPr>
          <w:rFonts w:ascii="Arial" w:hAnsi="Arial" w:cs="Arial"/>
          <w:b/>
          <w:sz w:val="28"/>
          <w:szCs w:val="28"/>
        </w:rPr>
      </w:pPr>
      <w:r w:rsidRPr="002777A6">
        <w:rPr>
          <w:rFonts w:ascii="Arial" w:hAnsi="Arial" w:cs="Arial"/>
          <w:b/>
          <w:sz w:val="28"/>
          <w:szCs w:val="28"/>
        </w:rPr>
        <w:t>Introduction</w:t>
      </w:r>
    </w:p>
    <w:p w:rsidR="002777A6" w:rsidRDefault="002777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Commodore noted that the </w:t>
      </w:r>
      <w:r w:rsidR="0073389B">
        <w:rPr>
          <w:rFonts w:ascii="Arial" w:hAnsi="Arial" w:cs="Arial"/>
        </w:rPr>
        <w:t>purpose</w:t>
      </w:r>
      <w:r>
        <w:rPr>
          <w:rFonts w:ascii="Arial" w:hAnsi="Arial" w:cs="Arial"/>
        </w:rPr>
        <w:t xml:space="preserve"> </w:t>
      </w:r>
      <w:r w:rsidR="0073389B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 meeting was to put a number of prospective rule changes to the membership. The rationale for the rule changes </w:t>
      </w:r>
      <w:r w:rsidR="00C233E6">
        <w:rPr>
          <w:rFonts w:ascii="Arial" w:hAnsi="Arial" w:cs="Arial"/>
        </w:rPr>
        <w:t>had been</w:t>
      </w:r>
      <w:r>
        <w:rPr>
          <w:rFonts w:ascii="Arial" w:hAnsi="Arial" w:cs="Arial"/>
        </w:rPr>
        <w:t xml:space="preserve"> </w:t>
      </w:r>
      <w:r w:rsidR="00C31B39">
        <w:rPr>
          <w:rFonts w:ascii="Arial" w:hAnsi="Arial" w:cs="Arial"/>
        </w:rPr>
        <w:t>described</w:t>
      </w:r>
      <w:r>
        <w:rPr>
          <w:rFonts w:ascii="Arial" w:hAnsi="Arial" w:cs="Arial"/>
        </w:rPr>
        <w:t xml:space="preserve"> in the </w:t>
      </w:r>
      <w:r w:rsidR="00C233E6">
        <w:rPr>
          <w:rFonts w:ascii="Arial" w:hAnsi="Arial" w:cs="Arial"/>
        </w:rPr>
        <w:t>previously distributed paper</w:t>
      </w:r>
      <w:r w:rsidR="0073389B">
        <w:rPr>
          <w:rFonts w:ascii="Arial" w:hAnsi="Arial" w:cs="Arial"/>
        </w:rPr>
        <w:t>.</w:t>
      </w:r>
    </w:p>
    <w:p w:rsidR="00C31B39" w:rsidRPr="00C31B39" w:rsidRDefault="00C31B39" w:rsidP="00C31B39">
      <w:pPr>
        <w:spacing w:after="0"/>
        <w:rPr>
          <w:rFonts w:ascii="Arial" w:hAnsi="Arial" w:cs="Arial"/>
          <w:b/>
          <w:sz w:val="28"/>
          <w:szCs w:val="28"/>
        </w:rPr>
      </w:pPr>
      <w:r w:rsidRPr="00C31B39">
        <w:rPr>
          <w:rFonts w:ascii="Arial" w:hAnsi="Arial" w:cs="Arial"/>
          <w:b/>
          <w:sz w:val="28"/>
          <w:szCs w:val="28"/>
        </w:rPr>
        <w:t>Voting Sheet</w:t>
      </w:r>
    </w:p>
    <w:p w:rsidR="00C233E6" w:rsidRDefault="00C233E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3389B">
        <w:rPr>
          <w:rFonts w:ascii="Arial" w:hAnsi="Arial" w:cs="Arial"/>
        </w:rPr>
        <w:t xml:space="preserve"> </w:t>
      </w:r>
      <w:r w:rsidR="00C42C24">
        <w:rPr>
          <w:rFonts w:ascii="Arial" w:hAnsi="Arial" w:cs="Arial"/>
        </w:rPr>
        <w:t xml:space="preserve">pre-printed </w:t>
      </w:r>
      <w:r w:rsidR="00C31B39">
        <w:rPr>
          <w:rFonts w:ascii="Arial" w:hAnsi="Arial" w:cs="Arial"/>
        </w:rPr>
        <w:t>Voting S</w:t>
      </w:r>
      <w:r w:rsidR="0073389B">
        <w:rPr>
          <w:rFonts w:ascii="Arial" w:hAnsi="Arial" w:cs="Arial"/>
        </w:rPr>
        <w:t xml:space="preserve">heet was handed to each member </w:t>
      </w:r>
      <w:r w:rsidR="00C42C24">
        <w:rPr>
          <w:rFonts w:ascii="Arial" w:hAnsi="Arial" w:cs="Arial"/>
        </w:rPr>
        <w:t>as they arrived</w:t>
      </w:r>
      <w:r w:rsidR="00FD3C00">
        <w:rPr>
          <w:rFonts w:ascii="Arial" w:hAnsi="Arial" w:cs="Arial"/>
        </w:rPr>
        <w:t>,</w:t>
      </w:r>
      <w:r w:rsidR="0073389B">
        <w:rPr>
          <w:rFonts w:ascii="Arial" w:hAnsi="Arial" w:cs="Arial"/>
        </w:rPr>
        <w:t xml:space="preserve"> for them to record </w:t>
      </w:r>
      <w:r>
        <w:rPr>
          <w:rFonts w:ascii="Arial" w:hAnsi="Arial" w:cs="Arial"/>
        </w:rPr>
        <w:t xml:space="preserve">their votes and associated </w:t>
      </w:r>
      <w:r w:rsidR="00C129E8">
        <w:rPr>
          <w:rFonts w:ascii="Arial" w:hAnsi="Arial" w:cs="Arial"/>
        </w:rPr>
        <w:t>numerical</w:t>
      </w:r>
      <w:r>
        <w:rPr>
          <w:rFonts w:ascii="Arial" w:hAnsi="Arial" w:cs="Arial"/>
        </w:rPr>
        <w:t xml:space="preserve"> preferences</w:t>
      </w:r>
      <w:r w:rsidR="00C31B39">
        <w:rPr>
          <w:rFonts w:ascii="Arial" w:hAnsi="Arial" w:cs="Arial"/>
        </w:rPr>
        <w:t xml:space="preserve"> during the meeting.</w:t>
      </w:r>
    </w:p>
    <w:p w:rsidR="00C233E6" w:rsidRDefault="00C233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Voting </w:t>
      </w:r>
      <w:r w:rsidR="00C42C24">
        <w:rPr>
          <w:rFonts w:ascii="Arial" w:hAnsi="Arial" w:cs="Arial"/>
        </w:rPr>
        <w:t>Sheet</w:t>
      </w:r>
      <w:r w:rsidR="00C31B39">
        <w:rPr>
          <w:rFonts w:ascii="Arial" w:hAnsi="Arial" w:cs="Arial"/>
        </w:rPr>
        <w:t>,</w:t>
      </w:r>
      <w:r w:rsidR="00C42C24">
        <w:rPr>
          <w:rFonts w:ascii="Arial" w:hAnsi="Arial" w:cs="Arial"/>
        </w:rPr>
        <w:t xml:space="preserve"> as distributed</w:t>
      </w:r>
      <w:r w:rsidR="00C31B39">
        <w:rPr>
          <w:rFonts w:ascii="Arial" w:hAnsi="Arial" w:cs="Arial"/>
        </w:rPr>
        <w:t>,</w:t>
      </w:r>
      <w:r w:rsidR="00C42C24">
        <w:rPr>
          <w:rFonts w:ascii="Arial" w:hAnsi="Arial" w:cs="Arial"/>
        </w:rPr>
        <w:t xml:space="preserve"> is appended.</w:t>
      </w:r>
    </w:p>
    <w:p w:rsidR="005C343D" w:rsidRDefault="00C42C24">
      <w:pPr>
        <w:rPr>
          <w:rFonts w:ascii="Arial" w:hAnsi="Arial" w:cs="Arial"/>
        </w:rPr>
      </w:pPr>
      <w:r>
        <w:rPr>
          <w:rFonts w:ascii="Arial" w:hAnsi="Arial" w:cs="Arial"/>
        </w:rPr>
        <w:t>The presentation of the</w:t>
      </w:r>
      <w:r w:rsidR="005C343D">
        <w:rPr>
          <w:rFonts w:ascii="Arial" w:hAnsi="Arial" w:cs="Arial"/>
        </w:rPr>
        <w:t xml:space="preserve"> proposed rule changes</w:t>
      </w:r>
      <w:r>
        <w:rPr>
          <w:rFonts w:ascii="Arial" w:hAnsi="Arial" w:cs="Arial"/>
        </w:rPr>
        <w:t xml:space="preserve"> was re-ordered as follows: </w:t>
      </w:r>
      <w:r w:rsidR="005C343D">
        <w:rPr>
          <w:rFonts w:ascii="Arial" w:hAnsi="Arial" w:cs="Arial"/>
        </w:rPr>
        <w:t xml:space="preserve">3; 4; 6; </w:t>
      </w:r>
      <w:r>
        <w:rPr>
          <w:rFonts w:ascii="Arial" w:hAnsi="Arial" w:cs="Arial"/>
        </w:rPr>
        <w:t>7</w:t>
      </w:r>
      <w:r w:rsidR="005C343D">
        <w:rPr>
          <w:rFonts w:ascii="Arial" w:hAnsi="Arial" w:cs="Arial"/>
        </w:rPr>
        <w:t>; 8; 1; 2; 5a; 5b; 5c; 5d; 5e; 5f; 5g.</w:t>
      </w:r>
    </w:p>
    <w:p w:rsidR="005C343D" w:rsidRDefault="00C31B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was a correction to proposed rule change </w:t>
      </w:r>
      <w:r w:rsidR="0000395C">
        <w:rPr>
          <w:rFonts w:ascii="Arial" w:hAnsi="Arial" w:cs="Arial"/>
        </w:rPr>
        <w:t>8</w:t>
      </w:r>
      <w:r w:rsidR="0036753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word </w:t>
      </w:r>
      <w:r w:rsidRPr="00C31B39">
        <w:rPr>
          <w:rFonts w:ascii="Arial" w:hAnsi="Arial" w:cs="Arial"/>
          <w:b/>
          <w:i/>
        </w:rPr>
        <w:t>unanimous</w:t>
      </w:r>
      <w:r>
        <w:rPr>
          <w:rFonts w:ascii="Arial" w:hAnsi="Arial" w:cs="Arial"/>
        </w:rPr>
        <w:t xml:space="preserve"> to be replaced by the word </w:t>
      </w:r>
      <w:r w:rsidRPr="00C31B39">
        <w:rPr>
          <w:rFonts w:ascii="Arial" w:hAnsi="Arial" w:cs="Arial"/>
          <w:b/>
          <w:i/>
        </w:rPr>
        <w:t>majority</w:t>
      </w:r>
      <w:r>
        <w:rPr>
          <w:rFonts w:ascii="Arial" w:hAnsi="Arial" w:cs="Arial"/>
        </w:rPr>
        <w:t>.</w:t>
      </w:r>
    </w:p>
    <w:p w:rsidR="0073389B" w:rsidRDefault="005C343D" w:rsidP="005C343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Proposed Rule Changes</w:t>
      </w:r>
    </w:p>
    <w:p w:rsidR="00C233E6" w:rsidRDefault="00C233E6">
      <w:pPr>
        <w:rPr>
          <w:rFonts w:ascii="Arial" w:hAnsi="Arial" w:cs="Arial"/>
        </w:rPr>
      </w:pPr>
      <w:r w:rsidRPr="00C233E6">
        <w:rPr>
          <w:rFonts w:ascii="Arial" w:hAnsi="Arial" w:cs="Arial"/>
        </w:rPr>
        <w:t xml:space="preserve">The Vice Commodore </w:t>
      </w:r>
      <w:r w:rsidR="00C42C24">
        <w:rPr>
          <w:rFonts w:ascii="Arial" w:hAnsi="Arial" w:cs="Arial"/>
        </w:rPr>
        <w:t>introduced each proposal</w:t>
      </w:r>
      <w:r w:rsidR="005C343D">
        <w:rPr>
          <w:rFonts w:ascii="Arial" w:hAnsi="Arial" w:cs="Arial"/>
        </w:rPr>
        <w:t>,</w:t>
      </w:r>
      <w:r w:rsidR="00C42C24">
        <w:rPr>
          <w:rFonts w:ascii="Arial" w:hAnsi="Arial" w:cs="Arial"/>
        </w:rPr>
        <w:t xml:space="preserve"> in the revised order</w:t>
      </w:r>
      <w:r w:rsidR="005C343D">
        <w:rPr>
          <w:rFonts w:ascii="Arial" w:hAnsi="Arial" w:cs="Arial"/>
        </w:rPr>
        <w:t>,</w:t>
      </w:r>
      <w:r w:rsidR="00C42C24">
        <w:rPr>
          <w:rFonts w:ascii="Arial" w:hAnsi="Arial" w:cs="Arial"/>
        </w:rPr>
        <w:t xml:space="preserve"> </w:t>
      </w:r>
      <w:r w:rsidRPr="00C233E6">
        <w:rPr>
          <w:rFonts w:ascii="Arial" w:hAnsi="Arial" w:cs="Arial"/>
        </w:rPr>
        <w:t xml:space="preserve">and invited </w:t>
      </w:r>
      <w:r w:rsidR="005C343D">
        <w:rPr>
          <w:rFonts w:ascii="Arial" w:hAnsi="Arial" w:cs="Arial"/>
        </w:rPr>
        <w:t>arguments</w:t>
      </w:r>
      <w:r w:rsidRPr="00C233E6">
        <w:rPr>
          <w:rFonts w:ascii="Arial" w:hAnsi="Arial" w:cs="Arial"/>
        </w:rPr>
        <w:t xml:space="preserve"> </w:t>
      </w:r>
      <w:r w:rsidR="005C343D">
        <w:rPr>
          <w:rFonts w:ascii="Arial" w:hAnsi="Arial" w:cs="Arial"/>
        </w:rPr>
        <w:t xml:space="preserve">for and against the rule change </w:t>
      </w:r>
      <w:r w:rsidR="00C31B39">
        <w:rPr>
          <w:rFonts w:ascii="Arial" w:hAnsi="Arial" w:cs="Arial"/>
        </w:rPr>
        <w:t>from the floor.</w:t>
      </w:r>
    </w:p>
    <w:p w:rsidR="00C129E8" w:rsidRDefault="00C31B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Three amendments were </w:t>
      </w:r>
      <w:r w:rsidR="00C129E8">
        <w:rPr>
          <w:rFonts w:ascii="Arial" w:hAnsi="Arial" w:cs="Arial"/>
        </w:rPr>
        <w:t>proposed:</w:t>
      </w:r>
    </w:p>
    <w:p w:rsidR="00C31B39" w:rsidRPr="00FD3C00" w:rsidRDefault="00C129E8" w:rsidP="00FD3C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D3C00">
        <w:rPr>
          <w:rFonts w:ascii="Arial" w:hAnsi="Arial" w:cs="Arial"/>
        </w:rPr>
        <w:t xml:space="preserve">The word </w:t>
      </w:r>
      <w:r w:rsidRPr="00FD3C00">
        <w:rPr>
          <w:rFonts w:ascii="Arial" w:hAnsi="Arial" w:cs="Arial"/>
          <w:b/>
          <w:i/>
        </w:rPr>
        <w:t>fine</w:t>
      </w:r>
      <w:r w:rsidRPr="00FD3C00">
        <w:rPr>
          <w:rFonts w:ascii="Arial" w:hAnsi="Arial" w:cs="Arial"/>
        </w:rPr>
        <w:t xml:space="preserve"> be replaced throughout the Voting Paper with the word </w:t>
      </w:r>
      <w:r w:rsidRPr="00FD3C00">
        <w:rPr>
          <w:rFonts w:ascii="Arial" w:hAnsi="Arial" w:cs="Arial"/>
          <w:b/>
          <w:i/>
        </w:rPr>
        <w:t>surcharge</w:t>
      </w:r>
      <w:r w:rsidRPr="00FD3C00">
        <w:rPr>
          <w:rFonts w:ascii="Arial" w:hAnsi="Arial" w:cs="Arial"/>
        </w:rPr>
        <w:t>. This was agreed by the Chair without a formal vote being taken.</w:t>
      </w:r>
    </w:p>
    <w:p w:rsidR="00114D74" w:rsidRPr="00114D74" w:rsidRDefault="0036753F" w:rsidP="00114D7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D3C00">
        <w:rPr>
          <w:rFonts w:ascii="Arial" w:hAnsi="Arial" w:cs="Arial"/>
        </w:rPr>
        <w:t xml:space="preserve">If the proposed rule change 5a is carried; reduce the levy by 50% in view of the additional number of </w:t>
      </w:r>
      <w:r w:rsidR="00FD3C00">
        <w:rPr>
          <w:rFonts w:ascii="Arial" w:hAnsi="Arial" w:cs="Arial"/>
        </w:rPr>
        <w:t xml:space="preserve">full </w:t>
      </w:r>
      <w:r w:rsidRPr="00FD3C00">
        <w:rPr>
          <w:rFonts w:ascii="Arial" w:hAnsi="Arial" w:cs="Arial"/>
        </w:rPr>
        <w:t xml:space="preserve">members </w:t>
      </w:r>
      <w:r w:rsidR="00FD3C00">
        <w:rPr>
          <w:rFonts w:ascii="Arial" w:hAnsi="Arial" w:cs="Arial"/>
        </w:rPr>
        <w:t>who</w:t>
      </w:r>
      <w:r w:rsidRPr="00FD3C00">
        <w:rPr>
          <w:rFonts w:ascii="Arial" w:hAnsi="Arial" w:cs="Arial"/>
        </w:rPr>
        <w:t xml:space="preserve"> would be </w:t>
      </w:r>
      <w:r w:rsidR="00FD3C00" w:rsidRPr="00FD3C00">
        <w:rPr>
          <w:rFonts w:ascii="Arial" w:hAnsi="Arial" w:cs="Arial"/>
        </w:rPr>
        <w:t>eligible</w:t>
      </w:r>
      <w:r w:rsidR="00114D74">
        <w:rPr>
          <w:rFonts w:ascii="Arial" w:hAnsi="Arial" w:cs="Arial"/>
        </w:rPr>
        <w:t>. Since the amendment was predicated on an unknown result; the Chair moved to carry forward the amendment to the next AGM</w:t>
      </w:r>
      <w:r w:rsidR="00157A80">
        <w:rPr>
          <w:rFonts w:ascii="Arial" w:hAnsi="Arial" w:cs="Arial"/>
        </w:rPr>
        <w:t>.</w:t>
      </w:r>
    </w:p>
    <w:p w:rsidR="00C129E8" w:rsidRDefault="00114D74" w:rsidP="00157A8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 proposed rule change 5e is carried; reduce the surcharge where a </w:t>
      </w:r>
      <w:r w:rsidR="00157A80">
        <w:rPr>
          <w:rFonts w:ascii="Arial" w:hAnsi="Arial" w:cs="Arial"/>
        </w:rPr>
        <w:t xml:space="preserve">full </w:t>
      </w:r>
      <w:r>
        <w:rPr>
          <w:rFonts w:ascii="Arial" w:hAnsi="Arial" w:cs="Arial"/>
        </w:rPr>
        <w:t>member has completed a significant</w:t>
      </w:r>
      <w:r w:rsidR="00157A80">
        <w:rPr>
          <w:rFonts w:ascii="Arial" w:hAnsi="Arial" w:cs="Arial"/>
        </w:rPr>
        <w:t xml:space="preserve"> proportion, but not all, of their hours. Since the amendment was predicated on an unknown result; the Chair moved to carry forward the amendment to the next AGM.</w:t>
      </w:r>
    </w:p>
    <w:p w:rsidR="0070257F" w:rsidRDefault="0070257F" w:rsidP="00347E6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Voting Results</w:t>
      </w:r>
    </w:p>
    <w:p w:rsidR="00347E60" w:rsidRDefault="00347E60" w:rsidP="00347E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Commodore closed the meeting at </w:t>
      </w:r>
      <w:r w:rsidRPr="00347E60">
        <w:rPr>
          <w:rFonts w:ascii="Arial" w:hAnsi="Arial" w:cs="Arial"/>
        </w:rPr>
        <w:t>2150</w:t>
      </w:r>
      <w:r w:rsidR="00CC1C9D">
        <w:rPr>
          <w:rFonts w:ascii="Arial" w:hAnsi="Arial" w:cs="Arial"/>
        </w:rPr>
        <w:t>,</w:t>
      </w:r>
      <w:r w:rsidR="0070257F" w:rsidRPr="00347E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</w:t>
      </w:r>
      <w:r w:rsidR="0070257F" w:rsidRPr="00347E60">
        <w:rPr>
          <w:rFonts w:ascii="Arial" w:hAnsi="Arial" w:cs="Arial"/>
        </w:rPr>
        <w:t xml:space="preserve"> Voting Sheets were collected. </w:t>
      </w:r>
      <w:r w:rsidRPr="00347E60">
        <w:rPr>
          <w:rFonts w:ascii="Arial" w:hAnsi="Arial" w:cs="Arial"/>
        </w:rPr>
        <w:t>R</w:t>
      </w:r>
      <w:r w:rsidR="0070257F" w:rsidRPr="00347E60">
        <w:rPr>
          <w:rFonts w:ascii="Arial" w:hAnsi="Arial" w:cs="Arial"/>
        </w:rPr>
        <w:t>esults will be published once they become available</w:t>
      </w:r>
      <w:r w:rsidRPr="00347E60">
        <w:rPr>
          <w:rFonts w:ascii="Arial" w:hAnsi="Arial" w:cs="Arial"/>
        </w:rPr>
        <w:t>.</w:t>
      </w:r>
    </w:p>
    <w:p w:rsidR="00C129E8" w:rsidRPr="00157A80" w:rsidRDefault="00C129E8" w:rsidP="00347E60">
      <w:pPr>
        <w:rPr>
          <w:rFonts w:ascii="Arial" w:hAnsi="Arial" w:cs="Arial"/>
        </w:rPr>
      </w:pPr>
      <w:r>
        <w:rPr>
          <w:b/>
          <w:sz w:val="40"/>
          <w:szCs w:val="40"/>
        </w:rPr>
        <w:br w:type="page"/>
      </w:r>
    </w:p>
    <w:p w:rsidR="00C129E8" w:rsidRPr="003D5C9E" w:rsidRDefault="00C129E8" w:rsidP="00C129E8">
      <w:pPr>
        <w:jc w:val="center"/>
        <w:rPr>
          <w:b/>
          <w:sz w:val="40"/>
          <w:szCs w:val="40"/>
        </w:rPr>
      </w:pPr>
      <w:r w:rsidRPr="003D5C9E">
        <w:rPr>
          <w:b/>
          <w:sz w:val="40"/>
          <w:szCs w:val="40"/>
        </w:rPr>
        <w:lastRenderedPageBreak/>
        <w:t>East Cowes Sailing Club</w:t>
      </w:r>
    </w:p>
    <w:p w:rsidR="00C129E8" w:rsidRDefault="00C129E8" w:rsidP="00C12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E.G.M. – 27</w:t>
      </w:r>
      <w:r w:rsidRPr="003D5C9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September 2018</w:t>
      </w:r>
    </w:p>
    <w:p w:rsidR="00C129E8" w:rsidRPr="003D5C9E" w:rsidRDefault="00C129E8" w:rsidP="00C129E8">
      <w:pPr>
        <w:tabs>
          <w:tab w:val="left" w:pos="630"/>
          <w:tab w:val="center" w:pos="4513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3D5C9E">
        <w:rPr>
          <w:b/>
          <w:sz w:val="40"/>
          <w:szCs w:val="40"/>
        </w:rPr>
        <w:t>Voting Form</w:t>
      </w:r>
    </w:p>
    <w:p w:rsidR="00C129E8" w:rsidRDefault="00C129E8" w:rsidP="00C129E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Proposed Rule Changes (summarised and not prioritised in list order): -</w:t>
      </w:r>
    </w:p>
    <w:p w:rsidR="00C129E8" w:rsidRDefault="00C129E8" w:rsidP="00C129E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C129E8" w:rsidRDefault="00C129E8" w:rsidP="00C129E8">
      <w:pPr>
        <w:pStyle w:val="ListParagraph"/>
        <w:numPr>
          <w:ilvl w:val="0"/>
          <w:numId w:val="7"/>
        </w:num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introduction of a probationary period of 1 year, for all new members joining after October 2018. </w:t>
      </w:r>
      <w:r>
        <w:rPr>
          <w:b/>
          <w:sz w:val="20"/>
          <w:szCs w:val="20"/>
        </w:rPr>
        <w:t>(see existing Rules 6,7,18 &amp; 21)</w:t>
      </w:r>
    </w:p>
    <w:tbl>
      <w:tblPr>
        <w:tblStyle w:val="TableGrid"/>
        <w:tblW w:w="0" w:type="auto"/>
        <w:tblInd w:w="2405" w:type="dxa"/>
        <w:tblLook w:val="04A0"/>
      </w:tblPr>
      <w:tblGrid>
        <w:gridCol w:w="2103"/>
        <w:gridCol w:w="732"/>
      </w:tblGrid>
      <w:tr w:rsidR="00C129E8" w:rsidRPr="00282ACB" w:rsidTr="006B1B44">
        <w:tc>
          <w:tcPr>
            <w:tcW w:w="2103" w:type="dxa"/>
          </w:tcPr>
          <w:p w:rsidR="00C129E8" w:rsidRPr="00282ACB" w:rsidRDefault="00C129E8" w:rsidP="006B1B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  <w:r w:rsidRPr="00282ACB">
              <w:rPr>
                <w:b/>
                <w:sz w:val="36"/>
                <w:szCs w:val="36"/>
              </w:rPr>
              <w:t>greed</w:t>
            </w:r>
          </w:p>
        </w:tc>
        <w:tc>
          <w:tcPr>
            <w:tcW w:w="732" w:type="dxa"/>
          </w:tcPr>
          <w:p w:rsidR="00C129E8" w:rsidRPr="00282ACB" w:rsidRDefault="00C129E8" w:rsidP="006B1B44">
            <w:pPr>
              <w:rPr>
                <w:b/>
              </w:rPr>
            </w:pPr>
          </w:p>
        </w:tc>
      </w:tr>
      <w:tr w:rsidR="00C129E8" w:rsidRPr="00282ACB" w:rsidTr="006B1B44">
        <w:tc>
          <w:tcPr>
            <w:tcW w:w="2103" w:type="dxa"/>
          </w:tcPr>
          <w:p w:rsidR="00C129E8" w:rsidRPr="00282ACB" w:rsidRDefault="00C129E8" w:rsidP="006B1B44">
            <w:pPr>
              <w:rPr>
                <w:b/>
                <w:sz w:val="36"/>
                <w:szCs w:val="36"/>
              </w:rPr>
            </w:pPr>
            <w:r w:rsidRPr="00282ACB">
              <w:rPr>
                <w:b/>
                <w:sz w:val="36"/>
                <w:szCs w:val="36"/>
              </w:rPr>
              <w:t>Not Agreed</w:t>
            </w:r>
          </w:p>
        </w:tc>
        <w:tc>
          <w:tcPr>
            <w:tcW w:w="732" w:type="dxa"/>
          </w:tcPr>
          <w:p w:rsidR="00C129E8" w:rsidRPr="00282ACB" w:rsidRDefault="00C129E8" w:rsidP="006B1B44">
            <w:pPr>
              <w:rPr>
                <w:b/>
              </w:rPr>
            </w:pPr>
          </w:p>
        </w:tc>
      </w:tr>
    </w:tbl>
    <w:p w:rsidR="00C129E8" w:rsidRPr="00282ACB" w:rsidRDefault="00C129E8" w:rsidP="00C129E8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C129E8" w:rsidRDefault="00C129E8" w:rsidP="00C129E8">
      <w:pPr>
        <w:pStyle w:val="ListParagraph"/>
        <w:numPr>
          <w:ilvl w:val="0"/>
          <w:numId w:val="7"/>
        </w:numPr>
        <w:spacing w:after="160" w:line="256" w:lineRule="auto"/>
        <w:rPr>
          <w:sz w:val="28"/>
          <w:szCs w:val="28"/>
        </w:rPr>
      </w:pPr>
      <w:r w:rsidRPr="003D5C9E">
        <w:rPr>
          <w:b/>
          <w:sz w:val="28"/>
          <w:szCs w:val="28"/>
        </w:rPr>
        <w:t>Restrictions on full membership privileges during the Probationary Year</w:t>
      </w:r>
      <w:r>
        <w:rPr>
          <w:b/>
          <w:sz w:val="28"/>
          <w:szCs w:val="28"/>
        </w:rPr>
        <w:t xml:space="preserve">. </w:t>
      </w:r>
      <w:r>
        <w:rPr>
          <w:sz w:val="20"/>
          <w:szCs w:val="20"/>
        </w:rPr>
        <w:t>(Bye-Laws – access to storage)</w:t>
      </w:r>
    </w:p>
    <w:tbl>
      <w:tblPr>
        <w:tblStyle w:val="TableGrid"/>
        <w:tblW w:w="0" w:type="auto"/>
        <w:tblInd w:w="2405" w:type="dxa"/>
        <w:tblLook w:val="04A0"/>
      </w:tblPr>
      <w:tblGrid>
        <w:gridCol w:w="2103"/>
        <w:gridCol w:w="732"/>
      </w:tblGrid>
      <w:tr w:rsidR="00C129E8" w:rsidRPr="00282ACB" w:rsidTr="006B1B44">
        <w:tc>
          <w:tcPr>
            <w:tcW w:w="2103" w:type="dxa"/>
          </w:tcPr>
          <w:p w:rsidR="00C129E8" w:rsidRPr="00282ACB" w:rsidRDefault="00C129E8" w:rsidP="006B1B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  <w:r w:rsidRPr="00282ACB">
              <w:rPr>
                <w:b/>
                <w:sz w:val="36"/>
                <w:szCs w:val="36"/>
              </w:rPr>
              <w:t>greed</w:t>
            </w:r>
          </w:p>
        </w:tc>
        <w:tc>
          <w:tcPr>
            <w:tcW w:w="732" w:type="dxa"/>
          </w:tcPr>
          <w:p w:rsidR="00C129E8" w:rsidRPr="00282ACB" w:rsidRDefault="00C129E8" w:rsidP="006B1B44">
            <w:pPr>
              <w:rPr>
                <w:b/>
              </w:rPr>
            </w:pPr>
          </w:p>
        </w:tc>
      </w:tr>
      <w:tr w:rsidR="00C129E8" w:rsidRPr="00282ACB" w:rsidTr="006B1B44">
        <w:tc>
          <w:tcPr>
            <w:tcW w:w="2103" w:type="dxa"/>
          </w:tcPr>
          <w:p w:rsidR="00C129E8" w:rsidRPr="00282ACB" w:rsidRDefault="00C129E8" w:rsidP="006B1B44">
            <w:pPr>
              <w:rPr>
                <w:b/>
                <w:sz w:val="36"/>
                <w:szCs w:val="36"/>
              </w:rPr>
            </w:pPr>
            <w:r w:rsidRPr="00282ACB">
              <w:rPr>
                <w:b/>
                <w:sz w:val="36"/>
                <w:szCs w:val="36"/>
              </w:rPr>
              <w:t>Not Agreed</w:t>
            </w:r>
          </w:p>
        </w:tc>
        <w:tc>
          <w:tcPr>
            <w:tcW w:w="732" w:type="dxa"/>
          </w:tcPr>
          <w:p w:rsidR="00C129E8" w:rsidRPr="00282ACB" w:rsidRDefault="00C129E8" w:rsidP="006B1B44">
            <w:pPr>
              <w:rPr>
                <w:b/>
              </w:rPr>
            </w:pPr>
          </w:p>
        </w:tc>
      </w:tr>
    </w:tbl>
    <w:p w:rsidR="00C129E8" w:rsidRPr="00282ACB" w:rsidRDefault="00C129E8" w:rsidP="00C129E8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C129E8" w:rsidRDefault="00C129E8" w:rsidP="00C129E8">
      <w:pPr>
        <w:pStyle w:val="ListParagraph"/>
        <w:numPr>
          <w:ilvl w:val="0"/>
          <w:numId w:val="7"/>
        </w:numPr>
        <w:spacing w:after="160" w:line="256" w:lineRule="auto"/>
        <w:rPr>
          <w:sz w:val="28"/>
          <w:szCs w:val="28"/>
        </w:rPr>
      </w:pPr>
      <w:r>
        <w:rPr>
          <w:b/>
          <w:sz w:val="28"/>
          <w:szCs w:val="28"/>
        </w:rPr>
        <w:t>Revision of the Rules to clarify Full Membership status and associated responsibilities</w:t>
      </w:r>
      <w:r>
        <w:rPr>
          <w:sz w:val="28"/>
          <w:szCs w:val="28"/>
        </w:rPr>
        <w:t xml:space="preserve"> in relation to the following categories of membership; -</w:t>
      </w:r>
    </w:p>
    <w:p w:rsidR="00C129E8" w:rsidRDefault="00C129E8" w:rsidP="00C129E8">
      <w:pPr>
        <w:pStyle w:val="ListParagraph"/>
        <w:numPr>
          <w:ilvl w:val="0"/>
          <w:numId w:val="8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>Joint Membership</w:t>
      </w:r>
    </w:p>
    <w:p w:rsidR="00C129E8" w:rsidRDefault="00C129E8" w:rsidP="00C129E8">
      <w:pPr>
        <w:pStyle w:val="ListParagraph"/>
        <w:numPr>
          <w:ilvl w:val="0"/>
          <w:numId w:val="8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Family Membership                        </w:t>
      </w:r>
      <w:r>
        <w:rPr>
          <w:sz w:val="20"/>
          <w:szCs w:val="20"/>
        </w:rPr>
        <w:t>(Additional qualification/clarification to Rule 6)</w:t>
      </w:r>
    </w:p>
    <w:tbl>
      <w:tblPr>
        <w:tblStyle w:val="TableGrid"/>
        <w:tblW w:w="0" w:type="auto"/>
        <w:tblInd w:w="2405" w:type="dxa"/>
        <w:tblLook w:val="04A0"/>
      </w:tblPr>
      <w:tblGrid>
        <w:gridCol w:w="2103"/>
        <w:gridCol w:w="732"/>
      </w:tblGrid>
      <w:tr w:rsidR="00C129E8" w:rsidRPr="00282ACB" w:rsidTr="006B1B44">
        <w:tc>
          <w:tcPr>
            <w:tcW w:w="2103" w:type="dxa"/>
          </w:tcPr>
          <w:p w:rsidR="00C129E8" w:rsidRPr="00282ACB" w:rsidRDefault="00C129E8" w:rsidP="006B1B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  <w:r w:rsidRPr="00282ACB">
              <w:rPr>
                <w:b/>
                <w:sz w:val="36"/>
                <w:szCs w:val="36"/>
              </w:rPr>
              <w:t>greed</w:t>
            </w:r>
          </w:p>
        </w:tc>
        <w:tc>
          <w:tcPr>
            <w:tcW w:w="732" w:type="dxa"/>
          </w:tcPr>
          <w:p w:rsidR="00C129E8" w:rsidRPr="00282ACB" w:rsidRDefault="00C129E8" w:rsidP="006B1B44">
            <w:pPr>
              <w:rPr>
                <w:b/>
              </w:rPr>
            </w:pPr>
          </w:p>
        </w:tc>
      </w:tr>
      <w:tr w:rsidR="00C129E8" w:rsidRPr="00282ACB" w:rsidTr="006B1B44">
        <w:tc>
          <w:tcPr>
            <w:tcW w:w="2103" w:type="dxa"/>
          </w:tcPr>
          <w:p w:rsidR="00C129E8" w:rsidRPr="00282ACB" w:rsidRDefault="00C129E8" w:rsidP="006B1B44">
            <w:pPr>
              <w:rPr>
                <w:b/>
                <w:sz w:val="36"/>
                <w:szCs w:val="36"/>
              </w:rPr>
            </w:pPr>
            <w:r w:rsidRPr="00282ACB">
              <w:rPr>
                <w:b/>
                <w:sz w:val="36"/>
                <w:szCs w:val="36"/>
              </w:rPr>
              <w:t>Not Agreed</w:t>
            </w:r>
          </w:p>
        </w:tc>
        <w:tc>
          <w:tcPr>
            <w:tcW w:w="732" w:type="dxa"/>
          </w:tcPr>
          <w:p w:rsidR="00C129E8" w:rsidRPr="00282ACB" w:rsidRDefault="00C129E8" w:rsidP="006B1B44">
            <w:pPr>
              <w:rPr>
                <w:b/>
              </w:rPr>
            </w:pPr>
          </w:p>
        </w:tc>
      </w:tr>
    </w:tbl>
    <w:p w:rsidR="00C129E8" w:rsidRPr="00282ACB" w:rsidRDefault="00C129E8" w:rsidP="00C129E8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C129E8" w:rsidRPr="00292B72" w:rsidRDefault="00C129E8" w:rsidP="00C129E8">
      <w:pPr>
        <w:pStyle w:val="ListParagraph"/>
        <w:numPr>
          <w:ilvl w:val="0"/>
          <w:numId w:val="7"/>
        </w:numPr>
        <w:spacing w:after="160" w:line="256" w:lineRule="auto"/>
        <w:rPr>
          <w:sz w:val="20"/>
          <w:szCs w:val="20"/>
        </w:rPr>
      </w:pPr>
      <w:r>
        <w:rPr>
          <w:b/>
          <w:sz w:val="28"/>
          <w:szCs w:val="28"/>
        </w:rPr>
        <w:t>Clarification in the Rules of the exclusion/expulsion date, of members who fail to renew their membership on or before the 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of January</w:t>
      </w:r>
      <w:r>
        <w:rPr>
          <w:sz w:val="28"/>
          <w:szCs w:val="28"/>
        </w:rPr>
        <w:t xml:space="preserve"> i.e. without prior notice to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agreement of the General Committee.</w:t>
      </w:r>
    </w:p>
    <w:p w:rsidR="00C129E8" w:rsidRPr="00292B72" w:rsidRDefault="00C129E8" w:rsidP="00C129E8">
      <w:pPr>
        <w:pStyle w:val="ListParagraph"/>
        <w:rPr>
          <w:sz w:val="20"/>
          <w:szCs w:val="20"/>
        </w:rPr>
      </w:pPr>
      <w:r w:rsidRPr="00292B72">
        <w:rPr>
          <w:sz w:val="28"/>
          <w:szCs w:val="28"/>
        </w:rPr>
        <w:t xml:space="preserve"> </w:t>
      </w:r>
      <w:r w:rsidRPr="00292B72">
        <w:rPr>
          <w:sz w:val="20"/>
          <w:szCs w:val="20"/>
        </w:rPr>
        <w:t>(see Rule 19)</w:t>
      </w:r>
    </w:p>
    <w:tbl>
      <w:tblPr>
        <w:tblStyle w:val="TableGrid"/>
        <w:tblW w:w="0" w:type="auto"/>
        <w:tblInd w:w="2405" w:type="dxa"/>
        <w:tblLook w:val="04A0"/>
      </w:tblPr>
      <w:tblGrid>
        <w:gridCol w:w="2103"/>
        <w:gridCol w:w="732"/>
      </w:tblGrid>
      <w:tr w:rsidR="00C129E8" w:rsidRPr="00282ACB" w:rsidTr="006B1B44">
        <w:tc>
          <w:tcPr>
            <w:tcW w:w="2103" w:type="dxa"/>
          </w:tcPr>
          <w:p w:rsidR="00C129E8" w:rsidRPr="00282ACB" w:rsidRDefault="00C129E8" w:rsidP="006B1B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  <w:r w:rsidRPr="00282ACB">
              <w:rPr>
                <w:b/>
                <w:sz w:val="36"/>
                <w:szCs w:val="36"/>
              </w:rPr>
              <w:t>greed</w:t>
            </w:r>
          </w:p>
        </w:tc>
        <w:tc>
          <w:tcPr>
            <w:tcW w:w="732" w:type="dxa"/>
          </w:tcPr>
          <w:p w:rsidR="00C129E8" w:rsidRPr="00282ACB" w:rsidRDefault="00C129E8" w:rsidP="006B1B44">
            <w:pPr>
              <w:rPr>
                <w:b/>
              </w:rPr>
            </w:pPr>
          </w:p>
        </w:tc>
      </w:tr>
      <w:tr w:rsidR="00C129E8" w:rsidRPr="00282ACB" w:rsidTr="006B1B44">
        <w:tc>
          <w:tcPr>
            <w:tcW w:w="2103" w:type="dxa"/>
          </w:tcPr>
          <w:p w:rsidR="00C129E8" w:rsidRPr="00282ACB" w:rsidRDefault="00C129E8" w:rsidP="006B1B44">
            <w:pPr>
              <w:rPr>
                <w:b/>
                <w:sz w:val="36"/>
                <w:szCs w:val="36"/>
              </w:rPr>
            </w:pPr>
            <w:r w:rsidRPr="00282ACB">
              <w:rPr>
                <w:b/>
                <w:sz w:val="36"/>
                <w:szCs w:val="36"/>
              </w:rPr>
              <w:t>Not Agreed</w:t>
            </w:r>
          </w:p>
        </w:tc>
        <w:tc>
          <w:tcPr>
            <w:tcW w:w="732" w:type="dxa"/>
          </w:tcPr>
          <w:p w:rsidR="00C129E8" w:rsidRPr="00282ACB" w:rsidRDefault="00C129E8" w:rsidP="006B1B44">
            <w:pPr>
              <w:rPr>
                <w:b/>
              </w:rPr>
            </w:pPr>
          </w:p>
        </w:tc>
      </w:tr>
    </w:tbl>
    <w:p w:rsidR="00C129E8" w:rsidRDefault="00C129E8" w:rsidP="00C129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129E8" w:rsidRDefault="00C129E8" w:rsidP="00C129E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29E8" w:rsidRPr="00EA3BA5" w:rsidRDefault="00C129E8" w:rsidP="00C129E8">
      <w:pPr>
        <w:rPr>
          <w:sz w:val="28"/>
          <w:szCs w:val="28"/>
        </w:rPr>
      </w:pPr>
    </w:p>
    <w:p w:rsidR="00C129E8" w:rsidRPr="00292B72" w:rsidRDefault="00C129E8" w:rsidP="00C129E8">
      <w:pPr>
        <w:pStyle w:val="ListParagraph"/>
        <w:numPr>
          <w:ilvl w:val="0"/>
          <w:numId w:val="7"/>
        </w:numPr>
        <w:spacing w:after="160" w:line="25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Variations to the current Club Rules relating to the 10 hours of work on behalf of the Club and the payment of the £75-00 levy – as follows. </w:t>
      </w:r>
      <w:r>
        <w:rPr>
          <w:sz w:val="20"/>
          <w:szCs w:val="20"/>
        </w:rPr>
        <w:t>(see Rule 21)</w:t>
      </w:r>
    </w:p>
    <w:p w:rsidR="00C129E8" w:rsidRPr="003D5C9E" w:rsidRDefault="00C129E8" w:rsidP="00C129E8">
      <w:pPr>
        <w:pStyle w:val="ListParagraph"/>
        <w:rPr>
          <w:sz w:val="28"/>
          <w:szCs w:val="28"/>
        </w:rPr>
      </w:pPr>
      <w:r w:rsidRPr="00292B72">
        <w:rPr>
          <w:sz w:val="28"/>
          <w:szCs w:val="28"/>
        </w:rPr>
        <w:t>___________________________________________________________</w:t>
      </w:r>
    </w:p>
    <w:p w:rsidR="00C129E8" w:rsidRPr="008C49A2" w:rsidRDefault="00C129E8" w:rsidP="00C129E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Either – </w:t>
      </w:r>
      <w:r w:rsidRPr="003D5C9E">
        <w:rPr>
          <w:b/>
          <w:sz w:val="28"/>
          <w:szCs w:val="28"/>
        </w:rPr>
        <w:t>5 a)</w:t>
      </w:r>
      <w:r>
        <w:rPr>
          <w:sz w:val="28"/>
          <w:szCs w:val="28"/>
        </w:rPr>
        <w:t xml:space="preserve"> </w:t>
      </w:r>
      <w:r w:rsidRPr="008C49A2">
        <w:rPr>
          <w:b/>
          <w:sz w:val="28"/>
          <w:szCs w:val="28"/>
        </w:rPr>
        <w:t>All Full members are required to undertake the 10-hour work obligation.</w:t>
      </w:r>
    </w:p>
    <w:tbl>
      <w:tblPr>
        <w:tblStyle w:val="TableGrid"/>
        <w:tblW w:w="0" w:type="auto"/>
        <w:tblInd w:w="2405" w:type="dxa"/>
        <w:tblLook w:val="04A0"/>
      </w:tblPr>
      <w:tblGrid>
        <w:gridCol w:w="2103"/>
        <w:gridCol w:w="732"/>
      </w:tblGrid>
      <w:tr w:rsidR="00C129E8" w:rsidRPr="00282ACB" w:rsidTr="006B1B44">
        <w:tc>
          <w:tcPr>
            <w:tcW w:w="2103" w:type="dxa"/>
          </w:tcPr>
          <w:p w:rsidR="00C129E8" w:rsidRPr="00282ACB" w:rsidRDefault="00C129E8" w:rsidP="006B1B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  <w:r w:rsidRPr="00282ACB">
              <w:rPr>
                <w:b/>
                <w:sz w:val="36"/>
                <w:szCs w:val="36"/>
              </w:rPr>
              <w:t>greed</w:t>
            </w:r>
          </w:p>
        </w:tc>
        <w:tc>
          <w:tcPr>
            <w:tcW w:w="732" w:type="dxa"/>
          </w:tcPr>
          <w:p w:rsidR="00C129E8" w:rsidRPr="00282ACB" w:rsidRDefault="00C129E8" w:rsidP="006B1B44">
            <w:pPr>
              <w:rPr>
                <w:b/>
              </w:rPr>
            </w:pPr>
          </w:p>
        </w:tc>
      </w:tr>
      <w:tr w:rsidR="00C129E8" w:rsidRPr="00282ACB" w:rsidTr="006B1B44">
        <w:tc>
          <w:tcPr>
            <w:tcW w:w="2103" w:type="dxa"/>
          </w:tcPr>
          <w:p w:rsidR="00C129E8" w:rsidRPr="00282ACB" w:rsidRDefault="00C129E8" w:rsidP="006B1B44">
            <w:pPr>
              <w:rPr>
                <w:b/>
                <w:sz w:val="36"/>
                <w:szCs w:val="36"/>
              </w:rPr>
            </w:pPr>
            <w:r w:rsidRPr="00282ACB">
              <w:rPr>
                <w:b/>
                <w:sz w:val="36"/>
                <w:szCs w:val="36"/>
              </w:rPr>
              <w:t>Not Agreed</w:t>
            </w:r>
          </w:p>
        </w:tc>
        <w:tc>
          <w:tcPr>
            <w:tcW w:w="732" w:type="dxa"/>
          </w:tcPr>
          <w:p w:rsidR="00C129E8" w:rsidRPr="00282ACB" w:rsidRDefault="00C129E8" w:rsidP="006B1B44">
            <w:pPr>
              <w:rPr>
                <w:b/>
              </w:rPr>
            </w:pPr>
          </w:p>
        </w:tc>
      </w:tr>
    </w:tbl>
    <w:p w:rsidR="00C129E8" w:rsidRPr="006D59A9" w:rsidRDefault="00C129E8" w:rsidP="00C129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129E8" w:rsidRDefault="00C129E8" w:rsidP="00C129E8">
      <w:pPr>
        <w:pStyle w:val="ListParagraph"/>
        <w:rPr>
          <w:sz w:val="28"/>
          <w:szCs w:val="28"/>
        </w:rPr>
      </w:pPr>
      <w:r w:rsidRPr="00C4384A">
        <w:rPr>
          <w:b/>
          <w:sz w:val="28"/>
          <w:szCs w:val="28"/>
        </w:rPr>
        <w:t xml:space="preserve">Or </w:t>
      </w:r>
      <w:r>
        <w:rPr>
          <w:b/>
          <w:sz w:val="28"/>
          <w:szCs w:val="28"/>
        </w:rPr>
        <w:t>–</w:t>
      </w:r>
      <w:r w:rsidRPr="00C4384A">
        <w:rPr>
          <w:b/>
          <w:sz w:val="28"/>
          <w:szCs w:val="28"/>
        </w:rPr>
        <w:t xml:space="preserve"> 5b)</w:t>
      </w:r>
      <w:r>
        <w:rPr>
          <w:sz w:val="28"/>
          <w:szCs w:val="28"/>
        </w:rPr>
        <w:t xml:space="preserve"> </w:t>
      </w:r>
      <w:r w:rsidRPr="008C49A2">
        <w:rPr>
          <w:b/>
          <w:sz w:val="28"/>
          <w:szCs w:val="28"/>
        </w:rPr>
        <w:t>Only Full</w:t>
      </w:r>
      <w:r>
        <w:rPr>
          <w:b/>
          <w:sz w:val="28"/>
          <w:szCs w:val="28"/>
        </w:rPr>
        <w:t xml:space="preserve"> members with yard storage and/</w:t>
      </w:r>
      <w:r w:rsidRPr="008C49A2">
        <w:rPr>
          <w:b/>
          <w:sz w:val="28"/>
          <w:szCs w:val="28"/>
        </w:rPr>
        <w:t>or a Club mooring, must complete the 10 hours work obligation.</w:t>
      </w:r>
    </w:p>
    <w:tbl>
      <w:tblPr>
        <w:tblStyle w:val="TableGrid"/>
        <w:tblW w:w="0" w:type="auto"/>
        <w:tblInd w:w="2405" w:type="dxa"/>
        <w:tblLook w:val="04A0"/>
      </w:tblPr>
      <w:tblGrid>
        <w:gridCol w:w="2103"/>
        <w:gridCol w:w="732"/>
      </w:tblGrid>
      <w:tr w:rsidR="00C129E8" w:rsidRPr="00282ACB" w:rsidTr="006B1B44">
        <w:tc>
          <w:tcPr>
            <w:tcW w:w="2103" w:type="dxa"/>
          </w:tcPr>
          <w:p w:rsidR="00C129E8" w:rsidRPr="00282ACB" w:rsidRDefault="00C129E8" w:rsidP="006B1B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  <w:r w:rsidRPr="00282ACB">
              <w:rPr>
                <w:b/>
                <w:sz w:val="36"/>
                <w:szCs w:val="36"/>
              </w:rPr>
              <w:t>greed</w:t>
            </w:r>
          </w:p>
        </w:tc>
        <w:tc>
          <w:tcPr>
            <w:tcW w:w="732" w:type="dxa"/>
          </w:tcPr>
          <w:p w:rsidR="00C129E8" w:rsidRPr="00282ACB" w:rsidRDefault="00C129E8" w:rsidP="006B1B44">
            <w:pPr>
              <w:rPr>
                <w:b/>
              </w:rPr>
            </w:pPr>
          </w:p>
        </w:tc>
      </w:tr>
      <w:tr w:rsidR="00C129E8" w:rsidRPr="00282ACB" w:rsidTr="006B1B44">
        <w:tc>
          <w:tcPr>
            <w:tcW w:w="2103" w:type="dxa"/>
          </w:tcPr>
          <w:p w:rsidR="00C129E8" w:rsidRPr="00282ACB" w:rsidRDefault="00C129E8" w:rsidP="006B1B44">
            <w:pPr>
              <w:rPr>
                <w:b/>
                <w:sz w:val="36"/>
                <w:szCs w:val="36"/>
              </w:rPr>
            </w:pPr>
            <w:r w:rsidRPr="00282ACB">
              <w:rPr>
                <w:b/>
                <w:sz w:val="36"/>
                <w:szCs w:val="36"/>
              </w:rPr>
              <w:t>Not Agreed</w:t>
            </w:r>
          </w:p>
        </w:tc>
        <w:tc>
          <w:tcPr>
            <w:tcW w:w="732" w:type="dxa"/>
          </w:tcPr>
          <w:p w:rsidR="00C129E8" w:rsidRPr="00282ACB" w:rsidRDefault="00C129E8" w:rsidP="006B1B44">
            <w:pPr>
              <w:rPr>
                <w:b/>
              </w:rPr>
            </w:pPr>
          </w:p>
        </w:tc>
      </w:tr>
    </w:tbl>
    <w:p w:rsidR="00C129E8" w:rsidRPr="00282ACB" w:rsidRDefault="00C129E8" w:rsidP="00C129E8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C129E8" w:rsidRDefault="00C129E8" w:rsidP="00C129E8">
      <w:pPr>
        <w:pStyle w:val="ListParagraph"/>
        <w:rPr>
          <w:sz w:val="28"/>
          <w:szCs w:val="28"/>
        </w:rPr>
      </w:pPr>
      <w:r w:rsidRPr="00C4384A">
        <w:rPr>
          <w:b/>
          <w:sz w:val="28"/>
          <w:szCs w:val="28"/>
        </w:rPr>
        <w:t>5c)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8C49A2">
        <w:rPr>
          <w:b/>
          <w:sz w:val="28"/>
          <w:szCs w:val="28"/>
        </w:rPr>
        <w:t>The introduction of an option to prospectively seek exemption from the 10 hours of work obligation and pay a levy</w:t>
      </w:r>
      <w:r>
        <w:rPr>
          <w:b/>
          <w:sz w:val="28"/>
          <w:szCs w:val="28"/>
        </w:rPr>
        <w:t xml:space="preserve"> (amount to be agreed), </w:t>
      </w:r>
      <w:r>
        <w:rPr>
          <w:sz w:val="28"/>
          <w:szCs w:val="28"/>
        </w:rPr>
        <w:t>at the beginning of the membership year together with the membership subscription.</w:t>
      </w:r>
    </w:p>
    <w:tbl>
      <w:tblPr>
        <w:tblStyle w:val="TableGrid"/>
        <w:tblW w:w="0" w:type="auto"/>
        <w:tblInd w:w="2405" w:type="dxa"/>
        <w:tblLook w:val="04A0"/>
      </w:tblPr>
      <w:tblGrid>
        <w:gridCol w:w="2103"/>
        <w:gridCol w:w="732"/>
      </w:tblGrid>
      <w:tr w:rsidR="00C129E8" w:rsidRPr="00282ACB" w:rsidTr="006B1B44">
        <w:tc>
          <w:tcPr>
            <w:tcW w:w="2103" w:type="dxa"/>
          </w:tcPr>
          <w:p w:rsidR="00C129E8" w:rsidRPr="00282ACB" w:rsidRDefault="00C129E8" w:rsidP="006B1B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  <w:r w:rsidRPr="00282ACB">
              <w:rPr>
                <w:b/>
                <w:sz w:val="36"/>
                <w:szCs w:val="36"/>
              </w:rPr>
              <w:t>greed</w:t>
            </w:r>
          </w:p>
        </w:tc>
        <w:tc>
          <w:tcPr>
            <w:tcW w:w="732" w:type="dxa"/>
          </w:tcPr>
          <w:p w:rsidR="00C129E8" w:rsidRPr="00282ACB" w:rsidRDefault="00C129E8" w:rsidP="006B1B44">
            <w:pPr>
              <w:rPr>
                <w:b/>
              </w:rPr>
            </w:pPr>
          </w:p>
        </w:tc>
      </w:tr>
      <w:tr w:rsidR="00C129E8" w:rsidRPr="00282ACB" w:rsidTr="006B1B44">
        <w:tc>
          <w:tcPr>
            <w:tcW w:w="2103" w:type="dxa"/>
          </w:tcPr>
          <w:p w:rsidR="00C129E8" w:rsidRPr="00282ACB" w:rsidRDefault="00C129E8" w:rsidP="006B1B44">
            <w:pPr>
              <w:rPr>
                <w:b/>
                <w:sz w:val="36"/>
                <w:szCs w:val="36"/>
              </w:rPr>
            </w:pPr>
            <w:r w:rsidRPr="00282ACB">
              <w:rPr>
                <w:b/>
                <w:sz w:val="36"/>
                <w:szCs w:val="36"/>
              </w:rPr>
              <w:t>Not Agreed</w:t>
            </w:r>
          </w:p>
        </w:tc>
        <w:tc>
          <w:tcPr>
            <w:tcW w:w="732" w:type="dxa"/>
          </w:tcPr>
          <w:p w:rsidR="00C129E8" w:rsidRPr="00282ACB" w:rsidRDefault="00C129E8" w:rsidP="006B1B44">
            <w:pPr>
              <w:rPr>
                <w:b/>
              </w:rPr>
            </w:pPr>
          </w:p>
        </w:tc>
      </w:tr>
    </w:tbl>
    <w:p w:rsidR="00C129E8" w:rsidRPr="008C49A2" w:rsidRDefault="00C129E8" w:rsidP="00C129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129E8" w:rsidRDefault="00C129E8" w:rsidP="00C129E8">
      <w:pPr>
        <w:pStyle w:val="ListParagraph"/>
        <w:rPr>
          <w:sz w:val="28"/>
          <w:szCs w:val="28"/>
        </w:rPr>
      </w:pPr>
      <w:r w:rsidRPr="00C4384A">
        <w:rPr>
          <w:b/>
          <w:sz w:val="28"/>
          <w:szCs w:val="28"/>
        </w:rPr>
        <w:t xml:space="preserve">5d)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C49A2">
        <w:rPr>
          <w:b/>
          <w:sz w:val="28"/>
          <w:szCs w:val="28"/>
        </w:rPr>
        <w:t>Clarification in the Rules regarding the dates for the completion of the 10-hour work obligation, specifically the cut-off date to be the 31</w:t>
      </w:r>
      <w:r w:rsidRPr="008C49A2">
        <w:rPr>
          <w:b/>
          <w:sz w:val="28"/>
          <w:szCs w:val="28"/>
          <w:vertAlign w:val="superscript"/>
        </w:rPr>
        <w:t>st</w:t>
      </w:r>
      <w:r w:rsidRPr="008C49A2">
        <w:rPr>
          <w:b/>
          <w:sz w:val="28"/>
          <w:szCs w:val="28"/>
        </w:rPr>
        <w:t>of October</w:t>
      </w:r>
      <w:r>
        <w:rPr>
          <w:sz w:val="28"/>
          <w:szCs w:val="28"/>
        </w:rPr>
        <w:t xml:space="preserve"> i.e.  in advance of the membership renewal notices and billing being posted at the beginning of November. </w:t>
      </w:r>
    </w:p>
    <w:p w:rsidR="00C129E8" w:rsidRDefault="00C129E8" w:rsidP="00C129E8">
      <w:pPr>
        <w:pStyle w:val="ListParagraph"/>
        <w:rPr>
          <w:sz w:val="28"/>
          <w:szCs w:val="28"/>
        </w:rPr>
      </w:pPr>
      <w:r w:rsidRPr="00AD42B7">
        <w:rPr>
          <w:b/>
          <w:sz w:val="28"/>
          <w:szCs w:val="28"/>
        </w:rPr>
        <w:t>N.B</w:t>
      </w:r>
      <w:r>
        <w:rPr>
          <w:sz w:val="28"/>
          <w:szCs w:val="28"/>
        </w:rPr>
        <w:t>. Work undertaken between the 31</w:t>
      </w:r>
      <w:r w:rsidRPr="009F27B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of October and 1</w:t>
      </w:r>
      <w:r w:rsidRPr="009F27BC">
        <w:rPr>
          <w:sz w:val="28"/>
          <w:szCs w:val="28"/>
          <w:vertAlign w:val="superscript"/>
        </w:rPr>
        <w:t>st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of January will be logged and carried forward – for those who retain ongoing Club membership.</w:t>
      </w:r>
    </w:p>
    <w:tbl>
      <w:tblPr>
        <w:tblStyle w:val="TableGrid"/>
        <w:tblW w:w="0" w:type="auto"/>
        <w:tblInd w:w="2405" w:type="dxa"/>
        <w:tblLook w:val="04A0"/>
      </w:tblPr>
      <w:tblGrid>
        <w:gridCol w:w="2103"/>
        <w:gridCol w:w="732"/>
      </w:tblGrid>
      <w:tr w:rsidR="00C129E8" w:rsidRPr="00282ACB" w:rsidTr="006B1B44">
        <w:tc>
          <w:tcPr>
            <w:tcW w:w="2103" w:type="dxa"/>
          </w:tcPr>
          <w:p w:rsidR="00C129E8" w:rsidRPr="00282ACB" w:rsidRDefault="00C129E8" w:rsidP="006B1B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  <w:r w:rsidRPr="00282ACB">
              <w:rPr>
                <w:b/>
                <w:sz w:val="36"/>
                <w:szCs w:val="36"/>
              </w:rPr>
              <w:t>greed</w:t>
            </w:r>
          </w:p>
        </w:tc>
        <w:tc>
          <w:tcPr>
            <w:tcW w:w="732" w:type="dxa"/>
          </w:tcPr>
          <w:p w:rsidR="00C129E8" w:rsidRPr="00282ACB" w:rsidRDefault="00C129E8" w:rsidP="006B1B44">
            <w:pPr>
              <w:rPr>
                <w:b/>
              </w:rPr>
            </w:pPr>
          </w:p>
        </w:tc>
      </w:tr>
      <w:tr w:rsidR="00C129E8" w:rsidRPr="00282ACB" w:rsidTr="006B1B44">
        <w:tc>
          <w:tcPr>
            <w:tcW w:w="2103" w:type="dxa"/>
          </w:tcPr>
          <w:p w:rsidR="00C129E8" w:rsidRPr="00282ACB" w:rsidRDefault="00C129E8" w:rsidP="006B1B44">
            <w:pPr>
              <w:rPr>
                <w:b/>
                <w:sz w:val="36"/>
                <w:szCs w:val="36"/>
              </w:rPr>
            </w:pPr>
            <w:r w:rsidRPr="00282ACB">
              <w:rPr>
                <w:b/>
                <w:sz w:val="36"/>
                <w:szCs w:val="36"/>
              </w:rPr>
              <w:t>Not Agreed</w:t>
            </w:r>
          </w:p>
        </w:tc>
        <w:tc>
          <w:tcPr>
            <w:tcW w:w="732" w:type="dxa"/>
          </w:tcPr>
          <w:p w:rsidR="00C129E8" w:rsidRPr="00282ACB" w:rsidRDefault="00C129E8" w:rsidP="006B1B44">
            <w:pPr>
              <w:rPr>
                <w:b/>
              </w:rPr>
            </w:pPr>
          </w:p>
        </w:tc>
      </w:tr>
    </w:tbl>
    <w:p w:rsidR="00C129E8" w:rsidRDefault="00C129E8" w:rsidP="00C129E8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C129E8" w:rsidRDefault="00C129E8" w:rsidP="00C129E8">
      <w:pPr>
        <w:rPr>
          <w:b/>
        </w:rPr>
      </w:pPr>
      <w:r>
        <w:rPr>
          <w:b/>
        </w:rPr>
        <w:br w:type="page"/>
      </w:r>
    </w:p>
    <w:p w:rsidR="00C129E8" w:rsidRPr="00282ACB" w:rsidRDefault="00C129E8" w:rsidP="00C129E8">
      <w:pPr>
        <w:rPr>
          <w:b/>
        </w:rPr>
      </w:pPr>
    </w:p>
    <w:p w:rsidR="00C129E8" w:rsidRDefault="00C129E8" w:rsidP="00C129E8">
      <w:pPr>
        <w:pStyle w:val="ListParagraph"/>
        <w:rPr>
          <w:sz w:val="28"/>
          <w:szCs w:val="28"/>
        </w:rPr>
      </w:pPr>
      <w:r w:rsidRPr="004C1836">
        <w:rPr>
          <w:b/>
          <w:sz w:val="28"/>
          <w:szCs w:val="28"/>
        </w:rPr>
        <w:t xml:space="preserve">5e)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C49A2">
        <w:rPr>
          <w:b/>
          <w:sz w:val="28"/>
          <w:szCs w:val="28"/>
        </w:rPr>
        <w:t xml:space="preserve">Members who elect to undertake the 10-hour work obligation but fail to do so, will be </w:t>
      </w:r>
      <w:r w:rsidRPr="008C49A2">
        <w:rPr>
          <w:b/>
          <w:i/>
          <w:sz w:val="28"/>
          <w:szCs w:val="28"/>
        </w:rPr>
        <w:t xml:space="preserve">fined </w:t>
      </w:r>
      <w:r w:rsidRPr="008C49A2">
        <w:rPr>
          <w:b/>
          <w:sz w:val="28"/>
          <w:szCs w:val="28"/>
        </w:rPr>
        <w:t>an agreed sum</w:t>
      </w:r>
      <w:r>
        <w:rPr>
          <w:b/>
          <w:sz w:val="28"/>
          <w:szCs w:val="28"/>
        </w:rPr>
        <w:t xml:space="preserve">. </w:t>
      </w:r>
      <w:r w:rsidRPr="008C49A2">
        <w:rPr>
          <w:sz w:val="28"/>
          <w:szCs w:val="28"/>
        </w:rPr>
        <w:t>The sum to be</w:t>
      </w:r>
      <w:r>
        <w:rPr>
          <w:sz w:val="28"/>
          <w:szCs w:val="28"/>
        </w:rPr>
        <w:t xml:space="preserve"> in excess of the levy agreed for 5c above, (i.e. a change in wording from </w:t>
      </w:r>
      <w:r w:rsidRPr="008C49A2">
        <w:rPr>
          <w:b/>
          <w:i/>
          <w:sz w:val="28"/>
          <w:szCs w:val="28"/>
        </w:rPr>
        <w:t>levy</w:t>
      </w:r>
      <w:r w:rsidRPr="008C49A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 w:rsidRPr="008C49A2">
        <w:rPr>
          <w:b/>
          <w:i/>
          <w:sz w:val="28"/>
          <w:szCs w:val="28"/>
        </w:rPr>
        <w:t>fine</w:t>
      </w:r>
      <w:r w:rsidRPr="009F27B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in this context and a variation in value).</w:t>
      </w:r>
    </w:p>
    <w:tbl>
      <w:tblPr>
        <w:tblStyle w:val="TableGrid"/>
        <w:tblW w:w="0" w:type="auto"/>
        <w:tblInd w:w="2405" w:type="dxa"/>
        <w:tblLook w:val="04A0"/>
      </w:tblPr>
      <w:tblGrid>
        <w:gridCol w:w="2103"/>
        <w:gridCol w:w="732"/>
      </w:tblGrid>
      <w:tr w:rsidR="00C129E8" w:rsidRPr="00282ACB" w:rsidTr="006B1B44">
        <w:tc>
          <w:tcPr>
            <w:tcW w:w="2103" w:type="dxa"/>
          </w:tcPr>
          <w:p w:rsidR="00C129E8" w:rsidRPr="00282ACB" w:rsidRDefault="00C129E8" w:rsidP="006B1B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  <w:r w:rsidRPr="00282ACB">
              <w:rPr>
                <w:b/>
                <w:sz w:val="36"/>
                <w:szCs w:val="36"/>
              </w:rPr>
              <w:t>greed</w:t>
            </w:r>
          </w:p>
        </w:tc>
        <w:tc>
          <w:tcPr>
            <w:tcW w:w="732" w:type="dxa"/>
          </w:tcPr>
          <w:p w:rsidR="00C129E8" w:rsidRPr="00282ACB" w:rsidRDefault="00C129E8" w:rsidP="006B1B44">
            <w:pPr>
              <w:rPr>
                <w:b/>
              </w:rPr>
            </w:pPr>
          </w:p>
        </w:tc>
      </w:tr>
      <w:tr w:rsidR="00C129E8" w:rsidRPr="00282ACB" w:rsidTr="006B1B44">
        <w:tc>
          <w:tcPr>
            <w:tcW w:w="2103" w:type="dxa"/>
          </w:tcPr>
          <w:p w:rsidR="00C129E8" w:rsidRPr="00282ACB" w:rsidRDefault="00C129E8" w:rsidP="006B1B44">
            <w:pPr>
              <w:rPr>
                <w:b/>
                <w:sz w:val="36"/>
                <w:szCs w:val="36"/>
              </w:rPr>
            </w:pPr>
            <w:r w:rsidRPr="00282ACB">
              <w:rPr>
                <w:b/>
                <w:sz w:val="36"/>
                <w:szCs w:val="36"/>
              </w:rPr>
              <w:t>Not Agreed</w:t>
            </w:r>
          </w:p>
        </w:tc>
        <w:tc>
          <w:tcPr>
            <w:tcW w:w="732" w:type="dxa"/>
          </w:tcPr>
          <w:p w:rsidR="00C129E8" w:rsidRPr="00282ACB" w:rsidRDefault="00C129E8" w:rsidP="006B1B44">
            <w:pPr>
              <w:rPr>
                <w:b/>
              </w:rPr>
            </w:pPr>
          </w:p>
        </w:tc>
      </w:tr>
    </w:tbl>
    <w:p w:rsidR="00C129E8" w:rsidRPr="00652830" w:rsidRDefault="00C129E8" w:rsidP="00C129E8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C129E8" w:rsidRPr="008C49A2" w:rsidRDefault="00C129E8" w:rsidP="00C129E8">
      <w:pPr>
        <w:pStyle w:val="ListParagraph"/>
        <w:rPr>
          <w:b/>
          <w:sz w:val="28"/>
          <w:szCs w:val="28"/>
        </w:rPr>
      </w:pPr>
      <w:r w:rsidRPr="009F27BC">
        <w:rPr>
          <w:b/>
          <w:sz w:val="28"/>
          <w:szCs w:val="28"/>
        </w:rPr>
        <w:t xml:space="preserve">5f)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C49A2">
        <w:rPr>
          <w:b/>
          <w:sz w:val="28"/>
          <w:szCs w:val="28"/>
        </w:rPr>
        <w:t>The fine (5e above), will be payable in advance of and separately to membership renewal. Should the member fail to pay their fine, membership will not be renewed.</w:t>
      </w:r>
    </w:p>
    <w:tbl>
      <w:tblPr>
        <w:tblStyle w:val="TableGrid"/>
        <w:tblW w:w="0" w:type="auto"/>
        <w:tblInd w:w="2405" w:type="dxa"/>
        <w:tblLook w:val="04A0"/>
      </w:tblPr>
      <w:tblGrid>
        <w:gridCol w:w="2103"/>
        <w:gridCol w:w="732"/>
      </w:tblGrid>
      <w:tr w:rsidR="00C129E8" w:rsidRPr="00282ACB" w:rsidTr="006B1B44">
        <w:tc>
          <w:tcPr>
            <w:tcW w:w="2103" w:type="dxa"/>
          </w:tcPr>
          <w:p w:rsidR="00C129E8" w:rsidRPr="00282ACB" w:rsidRDefault="00C129E8" w:rsidP="006B1B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  <w:r w:rsidRPr="00282ACB">
              <w:rPr>
                <w:b/>
                <w:sz w:val="36"/>
                <w:szCs w:val="36"/>
              </w:rPr>
              <w:t>greed</w:t>
            </w:r>
          </w:p>
        </w:tc>
        <w:tc>
          <w:tcPr>
            <w:tcW w:w="732" w:type="dxa"/>
          </w:tcPr>
          <w:p w:rsidR="00C129E8" w:rsidRPr="00282ACB" w:rsidRDefault="00C129E8" w:rsidP="006B1B44">
            <w:pPr>
              <w:rPr>
                <w:b/>
              </w:rPr>
            </w:pPr>
          </w:p>
        </w:tc>
      </w:tr>
      <w:tr w:rsidR="00C129E8" w:rsidRPr="00282ACB" w:rsidTr="006B1B44">
        <w:tc>
          <w:tcPr>
            <w:tcW w:w="2103" w:type="dxa"/>
          </w:tcPr>
          <w:p w:rsidR="00C129E8" w:rsidRPr="00282ACB" w:rsidRDefault="00C129E8" w:rsidP="006B1B44">
            <w:pPr>
              <w:rPr>
                <w:b/>
                <w:sz w:val="36"/>
                <w:szCs w:val="36"/>
              </w:rPr>
            </w:pPr>
            <w:r w:rsidRPr="00282ACB">
              <w:rPr>
                <w:b/>
                <w:sz w:val="36"/>
                <w:szCs w:val="36"/>
              </w:rPr>
              <w:t>Not Agreed</w:t>
            </w:r>
          </w:p>
        </w:tc>
        <w:tc>
          <w:tcPr>
            <w:tcW w:w="732" w:type="dxa"/>
          </w:tcPr>
          <w:p w:rsidR="00C129E8" w:rsidRPr="00282ACB" w:rsidRDefault="00C129E8" w:rsidP="006B1B44">
            <w:pPr>
              <w:rPr>
                <w:b/>
              </w:rPr>
            </w:pPr>
          </w:p>
        </w:tc>
      </w:tr>
    </w:tbl>
    <w:p w:rsidR="00C129E8" w:rsidRPr="008C49A2" w:rsidRDefault="00C129E8" w:rsidP="00C129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129E8" w:rsidRDefault="00C129E8" w:rsidP="00C129E8">
      <w:pPr>
        <w:pStyle w:val="ListParagraph"/>
        <w:rPr>
          <w:sz w:val="28"/>
          <w:szCs w:val="28"/>
        </w:rPr>
      </w:pPr>
      <w:r w:rsidRPr="009F27BC">
        <w:rPr>
          <w:b/>
          <w:sz w:val="28"/>
          <w:szCs w:val="28"/>
        </w:rPr>
        <w:t xml:space="preserve">5g)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C49A2">
        <w:rPr>
          <w:b/>
          <w:sz w:val="28"/>
          <w:szCs w:val="28"/>
        </w:rPr>
        <w:t>Should the member default 2 years running (5e above), they will be automatically expelled from the Club, as of the 31</w:t>
      </w:r>
      <w:r w:rsidRPr="008C49A2">
        <w:rPr>
          <w:b/>
          <w:sz w:val="28"/>
          <w:szCs w:val="28"/>
          <w:vertAlign w:val="superscript"/>
        </w:rPr>
        <w:t>st</w:t>
      </w:r>
      <w:r w:rsidRPr="008C49A2">
        <w:rPr>
          <w:b/>
          <w:sz w:val="28"/>
          <w:szCs w:val="28"/>
        </w:rPr>
        <w:t>. of December</w:t>
      </w:r>
      <w:r>
        <w:rPr>
          <w:sz w:val="28"/>
          <w:szCs w:val="28"/>
        </w:rPr>
        <w:t xml:space="preserve"> i.e. </w:t>
      </w:r>
      <w:r w:rsidRPr="009F27BC">
        <w:rPr>
          <w:b/>
          <w:sz w:val="28"/>
          <w:szCs w:val="28"/>
        </w:rPr>
        <w:t>NO</w:t>
      </w:r>
      <w:r>
        <w:rPr>
          <w:sz w:val="28"/>
          <w:szCs w:val="28"/>
        </w:rPr>
        <w:t xml:space="preserve"> membership renewal notice will be issued.</w:t>
      </w:r>
    </w:p>
    <w:tbl>
      <w:tblPr>
        <w:tblStyle w:val="TableGrid"/>
        <w:tblW w:w="0" w:type="auto"/>
        <w:tblInd w:w="2405" w:type="dxa"/>
        <w:tblLook w:val="04A0"/>
      </w:tblPr>
      <w:tblGrid>
        <w:gridCol w:w="2103"/>
        <w:gridCol w:w="732"/>
      </w:tblGrid>
      <w:tr w:rsidR="00C129E8" w:rsidRPr="00282ACB" w:rsidTr="006B1B44">
        <w:tc>
          <w:tcPr>
            <w:tcW w:w="2103" w:type="dxa"/>
          </w:tcPr>
          <w:p w:rsidR="00C129E8" w:rsidRPr="00282ACB" w:rsidRDefault="00C129E8" w:rsidP="006B1B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  <w:r w:rsidRPr="00282ACB">
              <w:rPr>
                <w:b/>
                <w:sz w:val="36"/>
                <w:szCs w:val="36"/>
              </w:rPr>
              <w:t>greed</w:t>
            </w:r>
          </w:p>
        </w:tc>
        <w:tc>
          <w:tcPr>
            <w:tcW w:w="732" w:type="dxa"/>
          </w:tcPr>
          <w:p w:rsidR="00C129E8" w:rsidRPr="00282ACB" w:rsidRDefault="00C129E8" w:rsidP="006B1B44">
            <w:pPr>
              <w:rPr>
                <w:b/>
              </w:rPr>
            </w:pPr>
          </w:p>
        </w:tc>
      </w:tr>
      <w:tr w:rsidR="00C129E8" w:rsidRPr="00282ACB" w:rsidTr="006B1B44">
        <w:tc>
          <w:tcPr>
            <w:tcW w:w="2103" w:type="dxa"/>
          </w:tcPr>
          <w:p w:rsidR="00C129E8" w:rsidRPr="00282ACB" w:rsidRDefault="00C129E8" w:rsidP="006B1B44">
            <w:pPr>
              <w:rPr>
                <w:b/>
                <w:sz w:val="36"/>
                <w:szCs w:val="36"/>
              </w:rPr>
            </w:pPr>
            <w:r w:rsidRPr="00282ACB">
              <w:rPr>
                <w:b/>
                <w:sz w:val="36"/>
                <w:szCs w:val="36"/>
              </w:rPr>
              <w:t>Not Agreed</w:t>
            </w:r>
          </w:p>
        </w:tc>
        <w:tc>
          <w:tcPr>
            <w:tcW w:w="732" w:type="dxa"/>
          </w:tcPr>
          <w:p w:rsidR="00C129E8" w:rsidRPr="00282ACB" w:rsidRDefault="00C129E8" w:rsidP="006B1B44">
            <w:pPr>
              <w:rPr>
                <w:b/>
              </w:rPr>
            </w:pPr>
          </w:p>
        </w:tc>
      </w:tr>
    </w:tbl>
    <w:p w:rsidR="00C129E8" w:rsidRPr="00282ACB" w:rsidRDefault="00C129E8" w:rsidP="00C129E8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C129E8" w:rsidRDefault="00C129E8" w:rsidP="00C129E8">
      <w:pPr>
        <w:pStyle w:val="ListParagraph"/>
        <w:numPr>
          <w:ilvl w:val="0"/>
          <w:numId w:val="7"/>
        </w:numPr>
        <w:spacing w:after="160" w:line="256" w:lineRule="auto"/>
        <w:rPr>
          <w:sz w:val="28"/>
          <w:szCs w:val="28"/>
        </w:rPr>
      </w:pPr>
      <w:r w:rsidRPr="008C49A2">
        <w:rPr>
          <w:b/>
          <w:sz w:val="28"/>
          <w:szCs w:val="28"/>
        </w:rPr>
        <w:t xml:space="preserve">Payment for storage and berths must be undertaken in a timely way, failure to do so will result in a </w:t>
      </w:r>
      <w:r>
        <w:rPr>
          <w:b/>
          <w:sz w:val="28"/>
          <w:szCs w:val="28"/>
        </w:rPr>
        <w:t>surcharge of 10%/</w:t>
      </w:r>
      <w:r w:rsidRPr="008C49A2">
        <w:rPr>
          <w:b/>
          <w:sz w:val="28"/>
          <w:szCs w:val="28"/>
        </w:rPr>
        <w:t>20% (% to be agreed).</w:t>
      </w:r>
      <w:r>
        <w:rPr>
          <w:sz w:val="28"/>
          <w:szCs w:val="28"/>
        </w:rPr>
        <w:t xml:space="preserve"> The total sum payable must be settled with 1 month of the date on the final invoice (N.B. The sequence of due dates will be corrected and specified within the rules). </w:t>
      </w:r>
    </w:p>
    <w:tbl>
      <w:tblPr>
        <w:tblStyle w:val="TableGrid"/>
        <w:tblW w:w="0" w:type="auto"/>
        <w:tblInd w:w="2405" w:type="dxa"/>
        <w:tblLook w:val="04A0"/>
      </w:tblPr>
      <w:tblGrid>
        <w:gridCol w:w="2103"/>
        <w:gridCol w:w="732"/>
      </w:tblGrid>
      <w:tr w:rsidR="00C129E8" w:rsidRPr="00282ACB" w:rsidTr="006B1B44">
        <w:tc>
          <w:tcPr>
            <w:tcW w:w="2103" w:type="dxa"/>
          </w:tcPr>
          <w:p w:rsidR="00C129E8" w:rsidRPr="00282ACB" w:rsidRDefault="00C129E8" w:rsidP="006B1B44">
            <w:pPr>
              <w:rPr>
                <w:b/>
                <w:sz w:val="36"/>
                <w:szCs w:val="36"/>
              </w:rPr>
            </w:pPr>
            <w:r w:rsidRPr="00282ACB">
              <w:rPr>
                <w:b/>
                <w:sz w:val="36"/>
                <w:szCs w:val="36"/>
              </w:rPr>
              <w:t>Agreed</w:t>
            </w:r>
          </w:p>
        </w:tc>
        <w:tc>
          <w:tcPr>
            <w:tcW w:w="732" w:type="dxa"/>
          </w:tcPr>
          <w:p w:rsidR="00C129E8" w:rsidRPr="00282ACB" w:rsidRDefault="00C129E8" w:rsidP="006B1B44">
            <w:pPr>
              <w:rPr>
                <w:b/>
              </w:rPr>
            </w:pPr>
          </w:p>
        </w:tc>
      </w:tr>
      <w:tr w:rsidR="00C129E8" w:rsidRPr="00282ACB" w:rsidTr="006B1B44">
        <w:tc>
          <w:tcPr>
            <w:tcW w:w="2103" w:type="dxa"/>
          </w:tcPr>
          <w:p w:rsidR="00C129E8" w:rsidRPr="00282ACB" w:rsidRDefault="00C129E8" w:rsidP="006B1B44">
            <w:pPr>
              <w:rPr>
                <w:b/>
                <w:sz w:val="36"/>
                <w:szCs w:val="36"/>
              </w:rPr>
            </w:pPr>
            <w:r w:rsidRPr="00282ACB">
              <w:rPr>
                <w:b/>
                <w:sz w:val="36"/>
                <w:szCs w:val="36"/>
              </w:rPr>
              <w:t>Not Agreed</w:t>
            </w:r>
          </w:p>
        </w:tc>
        <w:tc>
          <w:tcPr>
            <w:tcW w:w="732" w:type="dxa"/>
          </w:tcPr>
          <w:p w:rsidR="00C129E8" w:rsidRPr="00282ACB" w:rsidRDefault="00C129E8" w:rsidP="006B1B44">
            <w:pPr>
              <w:rPr>
                <w:b/>
              </w:rPr>
            </w:pPr>
          </w:p>
        </w:tc>
      </w:tr>
    </w:tbl>
    <w:p w:rsidR="00C129E8" w:rsidRPr="00282ACB" w:rsidRDefault="00C129E8" w:rsidP="00C129E8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C129E8" w:rsidRPr="008C49A2" w:rsidRDefault="00C129E8" w:rsidP="00C129E8">
      <w:pPr>
        <w:pStyle w:val="ListParagraph"/>
        <w:numPr>
          <w:ilvl w:val="0"/>
          <w:numId w:val="7"/>
        </w:numPr>
        <w:spacing w:after="160" w:line="256" w:lineRule="auto"/>
        <w:rPr>
          <w:b/>
          <w:sz w:val="28"/>
          <w:szCs w:val="28"/>
        </w:rPr>
      </w:pPr>
      <w:r w:rsidRPr="008C49A2">
        <w:rPr>
          <w:b/>
          <w:sz w:val="28"/>
          <w:szCs w:val="28"/>
        </w:rPr>
        <w:t xml:space="preserve">Failure to comply (6 above), will result in the immediate withdrawal of storage and mooring facilities. </w:t>
      </w:r>
    </w:p>
    <w:tbl>
      <w:tblPr>
        <w:tblStyle w:val="TableGrid"/>
        <w:tblW w:w="0" w:type="auto"/>
        <w:tblInd w:w="2405" w:type="dxa"/>
        <w:tblLook w:val="04A0"/>
      </w:tblPr>
      <w:tblGrid>
        <w:gridCol w:w="2103"/>
        <w:gridCol w:w="732"/>
      </w:tblGrid>
      <w:tr w:rsidR="00C129E8" w:rsidRPr="00282ACB" w:rsidTr="006B1B44">
        <w:tc>
          <w:tcPr>
            <w:tcW w:w="2103" w:type="dxa"/>
          </w:tcPr>
          <w:p w:rsidR="00C129E8" w:rsidRPr="00282ACB" w:rsidRDefault="00C129E8" w:rsidP="006B1B44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282ACB">
              <w:rPr>
                <w:b/>
                <w:sz w:val="36"/>
                <w:szCs w:val="36"/>
              </w:rPr>
              <w:t>Agreed</w:t>
            </w:r>
          </w:p>
        </w:tc>
        <w:tc>
          <w:tcPr>
            <w:tcW w:w="732" w:type="dxa"/>
          </w:tcPr>
          <w:p w:rsidR="00C129E8" w:rsidRPr="00282ACB" w:rsidRDefault="00C129E8" w:rsidP="006B1B44">
            <w:pPr>
              <w:rPr>
                <w:b/>
              </w:rPr>
            </w:pPr>
          </w:p>
        </w:tc>
      </w:tr>
      <w:tr w:rsidR="00C129E8" w:rsidRPr="00282ACB" w:rsidTr="006B1B44">
        <w:tc>
          <w:tcPr>
            <w:tcW w:w="2103" w:type="dxa"/>
          </w:tcPr>
          <w:p w:rsidR="00C129E8" w:rsidRPr="00282ACB" w:rsidRDefault="00C129E8" w:rsidP="006B1B44">
            <w:pPr>
              <w:rPr>
                <w:b/>
                <w:sz w:val="36"/>
                <w:szCs w:val="36"/>
              </w:rPr>
            </w:pPr>
            <w:r w:rsidRPr="00282ACB">
              <w:rPr>
                <w:b/>
                <w:sz w:val="36"/>
                <w:szCs w:val="36"/>
              </w:rPr>
              <w:t>Not Agreed</w:t>
            </w:r>
          </w:p>
        </w:tc>
        <w:tc>
          <w:tcPr>
            <w:tcW w:w="732" w:type="dxa"/>
          </w:tcPr>
          <w:p w:rsidR="00C129E8" w:rsidRPr="00282ACB" w:rsidRDefault="00C129E8" w:rsidP="006B1B44">
            <w:pPr>
              <w:rPr>
                <w:b/>
              </w:rPr>
            </w:pPr>
          </w:p>
        </w:tc>
      </w:tr>
    </w:tbl>
    <w:p w:rsidR="00C129E8" w:rsidRDefault="00C129E8" w:rsidP="00C129E8">
      <w:pPr>
        <w:rPr>
          <w:b/>
          <w:sz w:val="28"/>
          <w:szCs w:val="28"/>
        </w:rPr>
      </w:pPr>
    </w:p>
    <w:p w:rsidR="00C129E8" w:rsidRDefault="00C129E8" w:rsidP="00C129E8">
      <w:pPr>
        <w:ind w:left="360"/>
        <w:rPr>
          <w:sz w:val="28"/>
          <w:szCs w:val="28"/>
        </w:rPr>
      </w:pPr>
      <w:r w:rsidRPr="00EA3BA5">
        <w:rPr>
          <w:b/>
          <w:sz w:val="28"/>
          <w:szCs w:val="28"/>
        </w:rPr>
        <w:lastRenderedPageBreak/>
        <w:t>8</w:t>
      </w:r>
      <w:r>
        <w:rPr>
          <w:b/>
          <w:sz w:val="28"/>
          <w:szCs w:val="28"/>
        </w:rPr>
        <w:t>.</w:t>
      </w:r>
      <w:r w:rsidRPr="00EA3B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In all cases, </w:t>
      </w:r>
      <w:r w:rsidRPr="00EA3BA5">
        <w:rPr>
          <w:sz w:val="28"/>
          <w:szCs w:val="28"/>
        </w:rPr>
        <w:t>the General Committee will consider expulsion from the Club on the grounds that the Rules have NOT been complied</w:t>
      </w:r>
      <w:r>
        <w:rPr>
          <w:sz w:val="28"/>
          <w:szCs w:val="28"/>
        </w:rPr>
        <w:t xml:space="preserve"> with.</w:t>
      </w:r>
    </w:p>
    <w:p w:rsidR="00C129E8" w:rsidRPr="00292B72" w:rsidRDefault="00C129E8" w:rsidP="00C129E8">
      <w:pPr>
        <w:ind w:left="360"/>
        <w:rPr>
          <w:sz w:val="20"/>
          <w:szCs w:val="20"/>
        </w:rPr>
      </w:pPr>
      <w:r w:rsidRPr="006D59A9">
        <w:rPr>
          <w:b/>
          <w:sz w:val="28"/>
          <w:szCs w:val="28"/>
        </w:rPr>
        <w:t>All such decisions will be voted on in a secret ballot by the members of the General Committee – the unanimous decision will be supported by all. Prior to any such vote, the member in question will be in</w:t>
      </w:r>
      <w:r>
        <w:rPr>
          <w:b/>
          <w:sz w:val="28"/>
          <w:szCs w:val="28"/>
        </w:rPr>
        <w:t>vited to offer an explanation/</w:t>
      </w:r>
      <w:r w:rsidRPr="006D59A9">
        <w:rPr>
          <w:b/>
          <w:sz w:val="28"/>
          <w:szCs w:val="28"/>
        </w:rPr>
        <w:t>present any extenuating circumstances to the Committee in person.</w:t>
      </w:r>
      <w:r>
        <w:rPr>
          <w:b/>
          <w:sz w:val="28"/>
          <w:szCs w:val="28"/>
        </w:rPr>
        <w:t xml:space="preserve"> </w:t>
      </w:r>
      <w:r>
        <w:rPr>
          <w:sz w:val="20"/>
          <w:szCs w:val="20"/>
        </w:rPr>
        <w:t>(see Rule 24 – variation to the voting arrangements for the General Committee).</w:t>
      </w:r>
    </w:p>
    <w:tbl>
      <w:tblPr>
        <w:tblStyle w:val="TableGrid"/>
        <w:tblW w:w="0" w:type="auto"/>
        <w:tblInd w:w="2405" w:type="dxa"/>
        <w:tblLook w:val="04A0"/>
      </w:tblPr>
      <w:tblGrid>
        <w:gridCol w:w="2103"/>
        <w:gridCol w:w="732"/>
      </w:tblGrid>
      <w:tr w:rsidR="00C129E8" w:rsidRPr="00282ACB" w:rsidTr="006B1B44">
        <w:tc>
          <w:tcPr>
            <w:tcW w:w="2103" w:type="dxa"/>
          </w:tcPr>
          <w:p w:rsidR="00C129E8" w:rsidRPr="00282ACB" w:rsidRDefault="00C129E8" w:rsidP="006B1B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  <w:r w:rsidRPr="00282ACB">
              <w:rPr>
                <w:b/>
                <w:sz w:val="36"/>
                <w:szCs w:val="36"/>
              </w:rPr>
              <w:t>greed</w:t>
            </w:r>
          </w:p>
        </w:tc>
        <w:tc>
          <w:tcPr>
            <w:tcW w:w="732" w:type="dxa"/>
          </w:tcPr>
          <w:p w:rsidR="00C129E8" w:rsidRPr="00282ACB" w:rsidRDefault="00C129E8" w:rsidP="006B1B44">
            <w:pPr>
              <w:rPr>
                <w:b/>
              </w:rPr>
            </w:pPr>
          </w:p>
        </w:tc>
      </w:tr>
      <w:tr w:rsidR="00C129E8" w:rsidRPr="00282ACB" w:rsidTr="006B1B44">
        <w:tc>
          <w:tcPr>
            <w:tcW w:w="2103" w:type="dxa"/>
          </w:tcPr>
          <w:p w:rsidR="00C129E8" w:rsidRPr="00282ACB" w:rsidRDefault="00C129E8" w:rsidP="006B1B44">
            <w:pPr>
              <w:rPr>
                <w:b/>
                <w:sz w:val="36"/>
                <w:szCs w:val="36"/>
              </w:rPr>
            </w:pPr>
            <w:r w:rsidRPr="00282ACB">
              <w:rPr>
                <w:b/>
                <w:sz w:val="36"/>
                <w:szCs w:val="36"/>
              </w:rPr>
              <w:t>Not Agreed</w:t>
            </w:r>
          </w:p>
        </w:tc>
        <w:tc>
          <w:tcPr>
            <w:tcW w:w="732" w:type="dxa"/>
          </w:tcPr>
          <w:p w:rsidR="00C129E8" w:rsidRPr="00282ACB" w:rsidRDefault="00C129E8" w:rsidP="006B1B44">
            <w:pPr>
              <w:rPr>
                <w:b/>
              </w:rPr>
            </w:pPr>
          </w:p>
        </w:tc>
      </w:tr>
    </w:tbl>
    <w:p w:rsidR="00C129E8" w:rsidRDefault="00C129E8" w:rsidP="00C129E8">
      <w:pPr>
        <w:pBdr>
          <w:bottom w:val="single" w:sz="12" w:space="1" w:color="auto"/>
        </w:pBdr>
        <w:rPr>
          <w:b/>
        </w:rPr>
      </w:pPr>
    </w:p>
    <w:p w:rsidR="00C129E8" w:rsidRPr="00CB08BE" w:rsidRDefault="00C129E8" w:rsidP="00C129E8">
      <w:pPr>
        <w:rPr>
          <w:b/>
          <w:sz w:val="36"/>
          <w:szCs w:val="36"/>
        </w:rPr>
      </w:pPr>
      <w:r w:rsidRPr="00CB08BE">
        <w:rPr>
          <w:b/>
          <w:sz w:val="36"/>
          <w:szCs w:val="36"/>
        </w:rPr>
        <w:t>Revised charges agreed.</w:t>
      </w:r>
    </w:p>
    <w:tbl>
      <w:tblPr>
        <w:tblStyle w:val="TableGrid"/>
        <w:tblW w:w="0" w:type="auto"/>
        <w:tblLook w:val="04A0"/>
      </w:tblPr>
      <w:tblGrid>
        <w:gridCol w:w="3005"/>
        <w:gridCol w:w="3005"/>
        <w:gridCol w:w="3006"/>
      </w:tblGrid>
      <w:tr w:rsidR="00C129E8" w:rsidTr="006B1B44">
        <w:tc>
          <w:tcPr>
            <w:tcW w:w="3005" w:type="dxa"/>
          </w:tcPr>
          <w:p w:rsidR="00C129E8" w:rsidRPr="00C75734" w:rsidRDefault="00C129E8" w:rsidP="006B1B44">
            <w:pPr>
              <w:rPr>
                <w:b/>
                <w:sz w:val="28"/>
                <w:szCs w:val="28"/>
              </w:rPr>
            </w:pPr>
            <w:r w:rsidRPr="00C75734">
              <w:rPr>
                <w:b/>
                <w:sz w:val="28"/>
                <w:szCs w:val="28"/>
              </w:rPr>
              <w:t>Rule revision 5c</w:t>
            </w:r>
            <w:r>
              <w:rPr>
                <w:b/>
                <w:sz w:val="28"/>
                <w:szCs w:val="28"/>
              </w:rPr>
              <w:t xml:space="preserve"> above</w:t>
            </w:r>
          </w:p>
        </w:tc>
        <w:tc>
          <w:tcPr>
            <w:tcW w:w="3005" w:type="dxa"/>
          </w:tcPr>
          <w:p w:rsidR="00C129E8" w:rsidRPr="00C75734" w:rsidRDefault="00C129E8" w:rsidP="006B1B44">
            <w:pPr>
              <w:rPr>
                <w:b/>
                <w:sz w:val="28"/>
                <w:szCs w:val="28"/>
              </w:rPr>
            </w:pPr>
            <w:r w:rsidRPr="00C75734">
              <w:rPr>
                <w:b/>
                <w:sz w:val="28"/>
                <w:szCs w:val="28"/>
              </w:rPr>
              <w:t xml:space="preserve">Prospective payment – the </w:t>
            </w:r>
            <w:r w:rsidR="0000395C" w:rsidRPr="00C75734">
              <w:rPr>
                <w:b/>
                <w:sz w:val="28"/>
                <w:szCs w:val="28"/>
              </w:rPr>
              <w:t>Levy</w:t>
            </w:r>
            <w:r w:rsidRPr="00C7573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06" w:type="dxa"/>
          </w:tcPr>
          <w:p w:rsidR="00C129E8" w:rsidRDefault="00C129E8" w:rsidP="006B1B44">
            <w:pPr>
              <w:rPr>
                <w:b/>
              </w:rPr>
            </w:pPr>
            <w:r>
              <w:rPr>
                <w:b/>
              </w:rPr>
              <w:t>Agreed Amount</w:t>
            </w:r>
          </w:p>
          <w:p w:rsidR="00C129E8" w:rsidRDefault="00C129E8" w:rsidP="006B1B44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C129E8" w:rsidTr="006B1B44">
        <w:tc>
          <w:tcPr>
            <w:tcW w:w="3005" w:type="dxa"/>
          </w:tcPr>
          <w:p w:rsidR="00C129E8" w:rsidRPr="00C75734" w:rsidRDefault="00C129E8" w:rsidP="006B1B44">
            <w:pPr>
              <w:rPr>
                <w:b/>
                <w:sz w:val="28"/>
                <w:szCs w:val="28"/>
              </w:rPr>
            </w:pPr>
            <w:r w:rsidRPr="00C75734">
              <w:rPr>
                <w:b/>
                <w:sz w:val="28"/>
                <w:szCs w:val="28"/>
              </w:rPr>
              <w:t>Rule Revision 5e</w:t>
            </w:r>
            <w:r>
              <w:rPr>
                <w:b/>
                <w:sz w:val="28"/>
                <w:szCs w:val="28"/>
              </w:rPr>
              <w:t xml:space="preserve"> above</w:t>
            </w:r>
          </w:p>
        </w:tc>
        <w:tc>
          <w:tcPr>
            <w:tcW w:w="3005" w:type="dxa"/>
          </w:tcPr>
          <w:p w:rsidR="00C129E8" w:rsidRPr="00C75734" w:rsidRDefault="00C129E8" w:rsidP="006B1B44">
            <w:pPr>
              <w:rPr>
                <w:b/>
                <w:sz w:val="28"/>
                <w:szCs w:val="28"/>
              </w:rPr>
            </w:pPr>
            <w:r w:rsidRPr="00C75734">
              <w:rPr>
                <w:b/>
                <w:sz w:val="28"/>
                <w:szCs w:val="28"/>
              </w:rPr>
              <w:t>Retrospective sanction -The Fine</w:t>
            </w:r>
          </w:p>
        </w:tc>
        <w:tc>
          <w:tcPr>
            <w:tcW w:w="3006" w:type="dxa"/>
          </w:tcPr>
          <w:p w:rsidR="00C129E8" w:rsidRDefault="00C129E8" w:rsidP="006B1B44">
            <w:pPr>
              <w:rPr>
                <w:b/>
              </w:rPr>
            </w:pPr>
            <w:r>
              <w:rPr>
                <w:b/>
              </w:rPr>
              <w:t>Agreed Amount</w:t>
            </w:r>
          </w:p>
          <w:p w:rsidR="00C129E8" w:rsidRDefault="00C129E8" w:rsidP="006B1B44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</w:tr>
      <w:tr w:rsidR="00C129E8" w:rsidTr="006B1B44">
        <w:tc>
          <w:tcPr>
            <w:tcW w:w="3005" w:type="dxa"/>
          </w:tcPr>
          <w:p w:rsidR="00C129E8" w:rsidRPr="00C75734" w:rsidRDefault="00C129E8" w:rsidP="006B1B44">
            <w:pPr>
              <w:rPr>
                <w:b/>
                <w:sz w:val="28"/>
                <w:szCs w:val="28"/>
              </w:rPr>
            </w:pPr>
            <w:r w:rsidRPr="00C75734">
              <w:rPr>
                <w:b/>
                <w:sz w:val="28"/>
                <w:szCs w:val="28"/>
              </w:rPr>
              <w:t>Rule Revision 6</w:t>
            </w:r>
            <w:r>
              <w:rPr>
                <w:b/>
                <w:sz w:val="28"/>
                <w:szCs w:val="28"/>
              </w:rPr>
              <w:t xml:space="preserve"> above</w:t>
            </w:r>
          </w:p>
        </w:tc>
        <w:tc>
          <w:tcPr>
            <w:tcW w:w="3005" w:type="dxa"/>
          </w:tcPr>
          <w:p w:rsidR="00C129E8" w:rsidRPr="00C75734" w:rsidRDefault="00C129E8" w:rsidP="006B1B44">
            <w:pPr>
              <w:rPr>
                <w:b/>
                <w:sz w:val="28"/>
                <w:szCs w:val="28"/>
              </w:rPr>
            </w:pPr>
            <w:r w:rsidRPr="00C75734">
              <w:rPr>
                <w:b/>
                <w:sz w:val="28"/>
                <w:szCs w:val="28"/>
              </w:rPr>
              <w:t>Surcharge for late payment - % addition of primary charge.</w:t>
            </w:r>
          </w:p>
        </w:tc>
        <w:tc>
          <w:tcPr>
            <w:tcW w:w="3006" w:type="dxa"/>
          </w:tcPr>
          <w:p w:rsidR="00C129E8" w:rsidRDefault="00C129E8" w:rsidP="006B1B44">
            <w:pPr>
              <w:rPr>
                <w:b/>
              </w:rPr>
            </w:pPr>
            <w:r>
              <w:rPr>
                <w:b/>
              </w:rPr>
              <w:t>Agreed %</w:t>
            </w:r>
          </w:p>
        </w:tc>
      </w:tr>
    </w:tbl>
    <w:p w:rsidR="00C129E8" w:rsidRDefault="00C129E8" w:rsidP="00C129E8">
      <w:pPr>
        <w:pBdr>
          <w:bottom w:val="single" w:sz="12" w:space="1" w:color="auto"/>
        </w:pBdr>
        <w:rPr>
          <w:b/>
        </w:rPr>
      </w:pPr>
    </w:p>
    <w:p w:rsidR="00C129E8" w:rsidRPr="00CB08BE" w:rsidRDefault="00C129E8" w:rsidP="00C129E8">
      <w:pPr>
        <w:rPr>
          <w:b/>
          <w:sz w:val="36"/>
          <w:szCs w:val="36"/>
        </w:rPr>
      </w:pPr>
      <w:r w:rsidRPr="00CB08BE">
        <w:rPr>
          <w:b/>
          <w:sz w:val="36"/>
          <w:szCs w:val="36"/>
        </w:rPr>
        <w:t>Additional Proposals from the Floor agreed at this EGM.</w:t>
      </w:r>
    </w:p>
    <w:tbl>
      <w:tblPr>
        <w:tblStyle w:val="TableGrid"/>
        <w:tblW w:w="0" w:type="auto"/>
        <w:tblLook w:val="04A0"/>
      </w:tblPr>
      <w:tblGrid>
        <w:gridCol w:w="6045"/>
        <w:gridCol w:w="2971"/>
      </w:tblGrid>
      <w:tr w:rsidR="00C129E8" w:rsidTr="006B1B44">
        <w:trPr>
          <w:trHeight w:val="346"/>
        </w:trPr>
        <w:tc>
          <w:tcPr>
            <w:tcW w:w="6045" w:type="dxa"/>
            <w:vMerge w:val="restart"/>
          </w:tcPr>
          <w:p w:rsidR="00C129E8" w:rsidRPr="00905B19" w:rsidRDefault="00C129E8" w:rsidP="006B1B44">
            <w:pPr>
              <w:rPr>
                <w:b/>
                <w:sz w:val="24"/>
                <w:szCs w:val="24"/>
              </w:rPr>
            </w:pPr>
            <w:r w:rsidRPr="00905B19">
              <w:rPr>
                <w:b/>
                <w:sz w:val="24"/>
                <w:szCs w:val="24"/>
              </w:rPr>
              <w:t>1)</w:t>
            </w:r>
          </w:p>
        </w:tc>
        <w:tc>
          <w:tcPr>
            <w:tcW w:w="2971" w:type="dxa"/>
          </w:tcPr>
          <w:p w:rsidR="00C129E8" w:rsidRDefault="00C129E8" w:rsidP="006B1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</w:t>
            </w:r>
          </w:p>
          <w:p w:rsidR="00C129E8" w:rsidRPr="00CB08BE" w:rsidRDefault="00C129E8" w:rsidP="006B1B44">
            <w:pPr>
              <w:rPr>
                <w:b/>
                <w:sz w:val="20"/>
                <w:szCs w:val="20"/>
              </w:rPr>
            </w:pPr>
          </w:p>
        </w:tc>
      </w:tr>
      <w:tr w:rsidR="00C129E8" w:rsidTr="006B1B44">
        <w:trPr>
          <w:trHeight w:val="375"/>
        </w:trPr>
        <w:tc>
          <w:tcPr>
            <w:tcW w:w="6045" w:type="dxa"/>
            <w:vMerge/>
          </w:tcPr>
          <w:p w:rsidR="00C129E8" w:rsidRPr="00905B19" w:rsidRDefault="00C129E8" w:rsidP="006B1B44">
            <w:pPr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C129E8" w:rsidRDefault="00C129E8" w:rsidP="006B1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Seconded</w:t>
            </w:r>
          </w:p>
        </w:tc>
      </w:tr>
      <w:tr w:rsidR="00C129E8" w:rsidTr="006B1B44">
        <w:trPr>
          <w:trHeight w:val="405"/>
        </w:trPr>
        <w:tc>
          <w:tcPr>
            <w:tcW w:w="6045" w:type="dxa"/>
            <w:vMerge w:val="restart"/>
          </w:tcPr>
          <w:p w:rsidR="00C129E8" w:rsidRPr="00905B19" w:rsidRDefault="00C129E8" w:rsidP="006B1B44">
            <w:pPr>
              <w:rPr>
                <w:b/>
                <w:sz w:val="24"/>
                <w:szCs w:val="24"/>
              </w:rPr>
            </w:pPr>
            <w:r w:rsidRPr="00905B19">
              <w:rPr>
                <w:b/>
                <w:sz w:val="24"/>
                <w:szCs w:val="24"/>
              </w:rPr>
              <w:t>2)</w:t>
            </w:r>
          </w:p>
        </w:tc>
        <w:tc>
          <w:tcPr>
            <w:tcW w:w="2971" w:type="dxa"/>
          </w:tcPr>
          <w:p w:rsidR="00C129E8" w:rsidRDefault="00C129E8" w:rsidP="006B1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</w:t>
            </w:r>
          </w:p>
          <w:p w:rsidR="00C129E8" w:rsidRPr="00905B19" w:rsidRDefault="00C129E8" w:rsidP="006B1B44">
            <w:pPr>
              <w:rPr>
                <w:b/>
                <w:sz w:val="24"/>
                <w:szCs w:val="24"/>
              </w:rPr>
            </w:pPr>
          </w:p>
        </w:tc>
      </w:tr>
      <w:tr w:rsidR="00C129E8" w:rsidTr="006B1B44">
        <w:trPr>
          <w:trHeight w:val="360"/>
        </w:trPr>
        <w:tc>
          <w:tcPr>
            <w:tcW w:w="6045" w:type="dxa"/>
            <w:vMerge/>
          </w:tcPr>
          <w:p w:rsidR="00C129E8" w:rsidRPr="00905B19" w:rsidRDefault="00C129E8" w:rsidP="006B1B44">
            <w:pPr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C129E8" w:rsidRDefault="00C129E8" w:rsidP="006B1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Seconded</w:t>
            </w:r>
          </w:p>
        </w:tc>
      </w:tr>
      <w:tr w:rsidR="00C129E8" w:rsidTr="006B1B44">
        <w:trPr>
          <w:trHeight w:val="375"/>
        </w:trPr>
        <w:tc>
          <w:tcPr>
            <w:tcW w:w="6045" w:type="dxa"/>
            <w:vMerge w:val="restart"/>
          </w:tcPr>
          <w:p w:rsidR="00C129E8" w:rsidRPr="00905B19" w:rsidRDefault="00C129E8" w:rsidP="006B1B44">
            <w:pPr>
              <w:rPr>
                <w:b/>
                <w:sz w:val="24"/>
                <w:szCs w:val="24"/>
              </w:rPr>
            </w:pPr>
            <w:r w:rsidRPr="00905B19">
              <w:rPr>
                <w:b/>
                <w:sz w:val="24"/>
                <w:szCs w:val="24"/>
              </w:rPr>
              <w:t>3)</w:t>
            </w:r>
          </w:p>
        </w:tc>
        <w:tc>
          <w:tcPr>
            <w:tcW w:w="2971" w:type="dxa"/>
          </w:tcPr>
          <w:p w:rsidR="00C129E8" w:rsidRDefault="00C129E8" w:rsidP="006B1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</w:t>
            </w:r>
          </w:p>
          <w:p w:rsidR="00C129E8" w:rsidRPr="00905B19" w:rsidRDefault="00C129E8" w:rsidP="006B1B44">
            <w:pPr>
              <w:rPr>
                <w:b/>
                <w:sz w:val="24"/>
                <w:szCs w:val="24"/>
              </w:rPr>
            </w:pPr>
          </w:p>
        </w:tc>
      </w:tr>
      <w:tr w:rsidR="00C129E8" w:rsidTr="006B1B44">
        <w:trPr>
          <w:trHeight w:val="380"/>
        </w:trPr>
        <w:tc>
          <w:tcPr>
            <w:tcW w:w="6045" w:type="dxa"/>
            <w:vMerge/>
          </w:tcPr>
          <w:p w:rsidR="00C129E8" w:rsidRPr="00905B19" w:rsidRDefault="00C129E8" w:rsidP="006B1B44">
            <w:pPr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C129E8" w:rsidRDefault="00C129E8" w:rsidP="006B1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Seconded</w:t>
            </w:r>
          </w:p>
        </w:tc>
      </w:tr>
      <w:tr w:rsidR="00C129E8" w:rsidTr="006B1B44">
        <w:trPr>
          <w:trHeight w:val="357"/>
        </w:trPr>
        <w:tc>
          <w:tcPr>
            <w:tcW w:w="6045" w:type="dxa"/>
            <w:vMerge w:val="restart"/>
          </w:tcPr>
          <w:p w:rsidR="00C129E8" w:rsidRPr="00905B19" w:rsidRDefault="00C129E8" w:rsidP="006B1B44">
            <w:pPr>
              <w:rPr>
                <w:b/>
                <w:sz w:val="24"/>
                <w:szCs w:val="24"/>
              </w:rPr>
            </w:pPr>
            <w:r w:rsidRPr="00905B19">
              <w:rPr>
                <w:b/>
                <w:sz w:val="24"/>
                <w:szCs w:val="24"/>
              </w:rPr>
              <w:t>4)</w:t>
            </w:r>
          </w:p>
        </w:tc>
        <w:tc>
          <w:tcPr>
            <w:tcW w:w="2971" w:type="dxa"/>
          </w:tcPr>
          <w:p w:rsidR="00C129E8" w:rsidRDefault="00C129E8" w:rsidP="006B1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</w:t>
            </w:r>
          </w:p>
          <w:p w:rsidR="00C129E8" w:rsidRPr="00905B19" w:rsidRDefault="00C129E8" w:rsidP="006B1B44">
            <w:pPr>
              <w:rPr>
                <w:b/>
                <w:sz w:val="24"/>
                <w:szCs w:val="24"/>
              </w:rPr>
            </w:pPr>
          </w:p>
        </w:tc>
      </w:tr>
      <w:tr w:rsidR="00C129E8" w:rsidTr="006B1B44">
        <w:trPr>
          <w:trHeight w:val="360"/>
        </w:trPr>
        <w:tc>
          <w:tcPr>
            <w:tcW w:w="6045" w:type="dxa"/>
            <w:vMerge/>
          </w:tcPr>
          <w:p w:rsidR="00C129E8" w:rsidRPr="00905B19" w:rsidRDefault="00C129E8" w:rsidP="006B1B44">
            <w:pPr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C129E8" w:rsidRDefault="00C129E8" w:rsidP="006B1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Seconded</w:t>
            </w:r>
          </w:p>
        </w:tc>
      </w:tr>
      <w:tr w:rsidR="00C129E8" w:rsidTr="006B1B44">
        <w:trPr>
          <w:trHeight w:val="405"/>
        </w:trPr>
        <w:tc>
          <w:tcPr>
            <w:tcW w:w="6045" w:type="dxa"/>
            <w:vMerge w:val="restart"/>
          </w:tcPr>
          <w:p w:rsidR="00C129E8" w:rsidRPr="00905B19" w:rsidRDefault="00C129E8" w:rsidP="006B1B44">
            <w:pPr>
              <w:rPr>
                <w:b/>
                <w:sz w:val="24"/>
                <w:szCs w:val="24"/>
              </w:rPr>
            </w:pPr>
            <w:r w:rsidRPr="00905B19">
              <w:rPr>
                <w:b/>
                <w:sz w:val="24"/>
                <w:szCs w:val="24"/>
              </w:rPr>
              <w:t>5)</w:t>
            </w:r>
          </w:p>
        </w:tc>
        <w:tc>
          <w:tcPr>
            <w:tcW w:w="2971" w:type="dxa"/>
          </w:tcPr>
          <w:p w:rsidR="00C129E8" w:rsidRDefault="00C129E8" w:rsidP="006B1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</w:t>
            </w:r>
          </w:p>
          <w:p w:rsidR="00C129E8" w:rsidRPr="00905B19" w:rsidRDefault="00C129E8" w:rsidP="006B1B44">
            <w:pPr>
              <w:rPr>
                <w:b/>
                <w:sz w:val="24"/>
                <w:szCs w:val="24"/>
              </w:rPr>
            </w:pPr>
          </w:p>
        </w:tc>
      </w:tr>
      <w:tr w:rsidR="00C129E8" w:rsidTr="006B1B44">
        <w:trPr>
          <w:trHeight w:val="401"/>
        </w:trPr>
        <w:tc>
          <w:tcPr>
            <w:tcW w:w="6045" w:type="dxa"/>
            <w:vMerge/>
          </w:tcPr>
          <w:p w:rsidR="00C129E8" w:rsidRPr="00905B19" w:rsidRDefault="00C129E8" w:rsidP="006B1B44">
            <w:pPr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</w:tcPr>
          <w:p w:rsidR="00C129E8" w:rsidRDefault="00C129E8" w:rsidP="006B1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Seconded</w:t>
            </w:r>
          </w:p>
        </w:tc>
      </w:tr>
    </w:tbl>
    <w:p w:rsidR="00C129E8" w:rsidRDefault="00C129E8" w:rsidP="00C129E8">
      <w:pPr>
        <w:rPr>
          <w:b/>
          <w:sz w:val="40"/>
          <w:szCs w:val="40"/>
        </w:rPr>
      </w:pPr>
    </w:p>
    <w:p w:rsidR="00C42C24" w:rsidRPr="00DC129D" w:rsidRDefault="00C129E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END</w:t>
      </w:r>
    </w:p>
    <w:sectPr w:rsidR="00C42C24" w:rsidRPr="00DC129D" w:rsidSect="0070257F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24A6D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76521E"/>
    <w:multiLevelType w:val="hybridMultilevel"/>
    <w:tmpl w:val="40765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0C05"/>
    <w:multiLevelType w:val="hybridMultilevel"/>
    <w:tmpl w:val="97DA2A0A"/>
    <w:lvl w:ilvl="0" w:tplc="08D066B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F7221"/>
    <w:multiLevelType w:val="hybridMultilevel"/>
    <w:tmpl w:val="F21CB0FA"/>
    <w:lvl w:ilvl="0" w:tplc="1018CA8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D135A"/>
    <w:multiLevelType w:val="hybridMultilevel"/>
    <w:tmpl w:val="E3BAF2BA"/>
    <w:lvl w:ilvl="0" w:tplc="4A422AA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6C3574"/>
    <w:multiLevelType w:val="hybridMultilevel"/>
    <w:tmpl w:val="F1D048A0"/>
    <w:lvl w:ilvl="0" w:tplc="A1E43D7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5166F"/>
    <w:multiLevelType w:val="hybridMultilevel"/>
    <w:tmpl w:val="5890E06A"/>
    <w:lvl w:ilvl="0" w:tplc="C0A05D3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14384"/>
    <w:multiLevelType w:val="hybridMultilevel"/>
    <w:tmpl w:val="0BBEF372"/>
    <w:lvl w:ilvl="0" w:tplc="2A848970">
      <w:start w:val="1"/>
      <w:numFmt w:val="lowerLetter"/>
      <w:lvlText w:val="%1)"/>
      <w:lvlJc w:val="left"/>
      <w:pPr>
        <w:ind w:left="1080" w:hanging="683"/>
      </w:pPr>
      <w:rPr>
        <w:rFonts w:cs="Times New Roman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5044"/>
    <w:rsid w:val="0000395C"/>
    <w:rsid w:val="00114D74"/>
    <w:rsid w:val="00157A80"/>
    <w:rsid w:val="001D4413"/>
    <w:rsid w:val="002777A6"/>
    <w:rsid w:val="002D3CD1"/>
    <w:rsid w:val="00347E60"/>
    <w:rsid w:val="0036753F"/>
    <w:rsid w:val="003B2D46"/>
    <w:rsid w:val="005C343D"/>
    <w:rsid w:val="006E7543"/>
    <w:rsid w:val="0070257F"/>
    <w:rsid w:val="0073389B"/>
    <w:rsid w:val="007E5F79"/>
    <w:rsid w:val="00A50FE3"/>
    <w:rsid w:val="00AE566F"/>
    <w:rsid w:val="00B07AF8"/>
    <w:rsid w:val="00C129E8"/>
    <w:rsid w:val="00C233E6"/>
    <w:rsid w:val="00C31B39"/>
    <w:rsid w:val="00C42C24"/>
    <w:rsid w:val="00CC1C9D"/>
    <w:rsid w:val="00D11C1A"/>
    <w:rsid w:val="00DC129D"/>
    <w:rsid w:val="00E04E24"/>
    <w:rsid w:val="00F27D39"/>
    <w:rsid w:val="00F55044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43"/>
  </w:style>
  <w:style w:type="paragraph" w:styleId="Heading2">
    <w:name w:val="heading 2"/>
    <w:basedOn w:val="ListParagraph"/>
    <w:next w:val="ListParagraph"/>
    <w:link w:val="Heading2Char"/>
    <w:autoRedefine/>
    <w:uiPriority w:val="9"/>
    <w:unhideWhenUsed/>
    <w:qFormat/>
    <w:rsid w:val="00E04E24"/>
    <w:pPr>
      <w:spacing w:after="0" w:line="240" w:lineRule="auto"/>
      <w:ind w:left="0"/>
      <w:outlineLvl w:val="1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4E24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E04E24"/>
    <w:pPr>
      <w:ind w:left="720"/>
      <w:contextualSpacing/>
    </w:pPr>
  </w:style>
  <w:style w:type="paragraph" w:customStyle="1" w:styleId="MinuteLevel2">
    <w:name w:val="MinuteLevel2"/>
    <w:basedOn w:val="Heading2"/>
    <w:next w:val="ListNumber"/>
    <w:link w:val="MinuteLevel2Char"/>
    <w:qFormat/>
    <w:rsid w:val="00E04E24"/>
  </w:style>
  <w:style w:type="paragraph" w:styleId="ListNumber">
    <w:name w:val="List Number"/>
    <w:basedOn w:val="Normal"/>
    <w:uiPriority w:val="99"/>
    <w:semiHidden/>
    <w:unhideWhenUsed/>
    <w:rsid w:val="00E04E24"/>
    <w:pPr>
      <w:numPr>
        <w:numId w:val="5"/>
      </w:numPr>
      <w:contextualSpacing/>
    </w:pPr>
  </w:style>
  <w:style w:type="character" w:customStyle="1" w:styleId="MinuteLevel2Char">
    <w:name w:val="MinuteLevel2 Char"/>
    <w:basedOn w:val="Heading2Char"/>
    <w:link w:val="MinuteLevel2"/>
    <w:rsid w:val="00E04E24"/>
  </w:style>
  <w:style w:type="paragraph" w:styleId="NoSpacing">
    <w:name w:val="No Spacing"/>
    <w:uiPriority w:val="1"/>
    <w:qFormat/>
    <w:rsid w:val="00B07AF8"/>
    <w:pPr>
      <w:spacing w:after="0" w:line="240" w:lineRule="auto"/>
    </w:pPr>
  </w:style>
  <w:style w:type="table" w:styleId="TableGrid">
    <w:name w:val="Table Grid"/>
    <w:basedOn w:val="TableNormal"/>
    <w:uiPriority w:val="39"/>
    <w:rsid w:val="00C1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8DCA2-8C8F-465E-A554-6241C2B4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Nixon</dc:creator>
  <cp:lastModifiedBy>David Nixon</cp:lastModifiedBy>
  <cp:revision>2</cp:revision>
  <cp:lastPrinted>2018-09-28T12:45:00Z</cp:lastPrinted>
  <dcterms:created xsi:type="dcterms:W3CDTF">2018-09-28T12:48:00Z</dcterms:created>
  <dcterms:modified xsi:type="dcterms:W3CDTF">2018-09-28T12:48:00Z</dcterms:modified>
</cp:coreProperties>
</file>